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82A" w:rsidRPr="00C57D1E" w:rsidRDefault="0050382A" w:rsidP="0050382A">
      <w:pPr>
        <w:widowControl w:val="0"/>
        <w:spacing w:after="0" w:line="276" w:lineRule="auto"/>
        <w:ind w:firstLine="709"/>
        <w:jc w:val="center"/>
        <w:rPr>
          <w:rFonts w:ascii="Times New Roman" w:hAnsi="Times New Roman"/>
          <w:b/>
          <w:sz w:val="28"/>
          <w:lang w:val="uk-UA"/>
        </w:rPr>
      </w:pPr>
      <w:r w:rsidRPr="00C57D1E">
        <w:rPr>
          <w:rFonts w:ascii="Times New Roman" w:hAnsi="Times New Roman"/>
          <w:b/>
          <w:sz w:val="28"/>
          <w:lang w:val="uk-UA"/>
        </w:rPr>
        <w:t>Практична робота</w:t>
      </w:r>
      <w:r w:rsidR="009B034A" w:rsidRPr="00C57D1E">
        <w:rPr>
          <w:rFonts w:ascii="Times New Roman" w:hAnsi="Times New Roman"/>
          <w:b/>
          <w:sz w:val="28"/>
          <w:lang w:val="uk-UA"/>
        </w:rPr>
        <w:t xml:space="preserve"> </w:t>
      </w:r>
      <w:r w:rsidR="00784EEE">
        <w:rPr>
          <w:rFonts w:ascii="Times New Roman" w:hAnsi="Times New Roman"/>
          <w:b/>
          <w:sz w:val="28"/>
          <w:lang w:val="uk-UA"/>
        </w:rPr>
        <w:t>№20</w:t>
      </w:r>
    </w:p>
    <w:p w:rsidR="0050382A" w:rsidRPr="00C57D1E" w:rsidRDefault="0050382A" w:rsidP="0050382A">
      <w:pPr>
        <w:widowControl w:val="0"/>
        <w:spacing w:after="0" w:line="276" w:lineRule="auto"/>
        <w:ind w:firstLine="709"/>
        <w:jc w:val="center"/>
        <w:rPr>
          <w:rFonts w:ascii="Times New Roman" w:hAnsi="Times New Roman"/>
          <w:b/>
          <w:sz w:val="28"/>
          <w:lang w:val="uk-UA"/>
        </w:rPr>
      </w:pPr>
      <w:r w:rsidRPr="00C57D1E">
        <w:rPr>
          <w:rFonts w:ascii="Times New Roman" w:hAnsi="Times New Roman"/>
          <w:b/>
          <w:sz w:val="28"/>
          <w:lang w:val="uk-UA"/>
        </w:rPr>
        <w:t>зі структурної та динамічної геоморфології</w:t>
      </w:r>
    </w:p>
    <w:p w:rsidR="008E4579" w:rsidRPr="00C57D1E" w:rsidRDefault="008E4579" w:rsidP="0050382A">
      <w:pPr>
        <w:widowControl w:val="0"/>
        <w:spacing w:after="0" w:line="276" w:lineRule="auto"/>
        <w:ind w:firstLine="709"/>
        <w:jc w:val="center"/>
        <w:rPr>
          <w:rFonts w:ascii="Times New Roman" w:hAnsi="Times New Roman"/>
          <w:b/>
          <w:sz w:val="28"/>
          <w:lang w:val="uk-UA"/>
        </w:rPr>
      </w:pPr>
      <w:r w:rsidRPr="00C57D1E">
        <w:rPr>
          <w:rFonts w:ascii="Times New Roman" w:hAnsi="Times New Roman"/>
          <w:b/>
          <w:sz w:val="28"/>
          <w:lang w:val="uk-UA"/>
        </w:rPr>
        <w:t>«</w:t>
      </w:r>
      <w:r w:rsidR="00784EEE">
        <w:rPr>
          <w:rFonts w:ascii="Times New Roman" w:hAnsi="Times New Roman"/>
          <w:b/>
          <w:sz w:val="28"/>
          <w:lang w:val="uk-UA"/>
        </w:rPr>
        <w:t>Тектонічні деформації. Землетруси</w:t>
      </w:r>
      <w:r w:rsidRPr="00C57D1E">
        <w:rPr>
          <w:rFonts w:ascii="Times New Roman" w:hAnsi="Times New Roman"/>
          <w:b/>
          <w:sz w:val="28"/>
          <w:lang w:val="uk-UA"/>
        </w:rPr>
        <w:t>»</w:t>
      </w:r>
    </w:p>
    <w:p w:rsidR="0050382A" w:rsidRPr="00C57D1E" w:rsidRDefault="0050382A" w:rsidP="0050382A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lang w:val="uk-UA"/>
        </w:rPr>
      </w:pPr>
    </w:p>
    <w:p w:rsidR="00784EEE" w:rsidRPr="000A2B8D" w:rsidRDefault="00784EEE" w:rsidP="00784EEE">
      <w:pPr>
        <w:widowControl w:val="0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A2B8D">
        <w:rPr>
          <w:rFonts w:ascii="Times New Roman" w:hAnsi="Times New Roman"/>
          <w:b/>
          <w:sz w:val="28"/>
          <w:szCs w:val="28"/>
          <w:lang w:val="uk-UA"/>
        </w:rPr>
        <w:t>Мета роботи</w:t>
      </w:r>
      <w:r w:rsidRPr="000A2B8D">
        <w:rPr>
          <w:rFonts w:ascii="Times New Roman" w:hAnsi="Times New Roman"/>
          <w:sz w:val="28"/>
          <w:szCs w:val="28"/>
          <w:lang w:val="uk-UA"/>
        </w:rPr>
        <w:t xml:space="preserve">: проаналізувати різноманіття тектонічних порушень та їх вплив на </w:t>
      </w:r>
      <w:r>
        <w:rPr>
          <w:rFonts w:ascii="Times New Roman" w:hAnsi="Times New Roman"/>
          <w:sz w:val="28"/>
          <w:szCs w:val="28"/>
          <w:lang w:val="uk-UA"/>
        </w:rPr>
        <w:t>геоморфологічні процеси</w:t>
      </w:r>
      <w:r w:rsidRPr="000A2B8D">
        <w:rPr>
          <w:rFonts w:ascii="Times New Roman" w:hAnsi="Times New Roman"/>
          <w:sz w:val="28"/>
          <w:szCs w:val="28"/>
          <w:lang w:val="uk-UA"/>
        </w:rPr>
        <w:t>.</w:t>
      </w:r>
    </w:p>
    <w:p w:rsidR="00784EEE" w:rsidRPr="000A2B8D" w:rsidRDefault="00784EEE" w:rsidP="00784EEE">
      <w:pPr>
        <w:widowControl w:val="0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A2B8D">
        <w:rPr>
          <w:rFonts w:ascii="Times New Roman" w:hAnsi="Times New Roman"/>
          <w:b/>
          <w:sz w:val="28"/>
          <w:szCs w:val="28"/>
          <w:lang w:val="uk-UA"/>
        </w:rPr>
        <w:t>Час роботи:</w:t>
      </w:r>
      <w:r w:rsidRPr="000A2B8D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4</w:t>
      </w:r>
      <w:r w:rsidRPr="000A2B8D">
        <w:rPr>
          <w:rFonts w:ascii="Times New Roman" w:hAnsi="Times New Roman"/>
          <w:sz w:val="28"/>
          <w:szCs w:val="28"/>
          <w:lang w:val="uk-UA"/>
        </w:rPr>
        <w:t xml:space="preserve"> години.</w:t>
      </w:r>
    </w:p>
    <w:p w:rsidR="00784EEE" w:rsidRDefault="00784EEE" w:rsidP="00784EEE">
      <w:pPr>
        <w:widowControl w:val="0"/>
        <w:spacing w:after="0" w:line="276" w:lineRule="auto"/>
        <w:ind w:firstLine="709"/>
        <w:jc w:val="center"/>
        <w:rPr>
          <w:rFonts w:ascii="Times New Roman" w:hAnsi="Times New Roman"/>
          <w:b/>
          <w:sz w:val="28"/>
          <w:lang w:val="uk-UA"/>
        </w:rPr>
      </w:pPr>
    </w:p>
    <w:p w:rsidR="00784EEE" w:rsidRDefault="00784EEE" w:rsidP="00784EEE">
      <w:pPr>
        <w:widowControl w:val="0"/>
        <w:spacing w:after="0" w:line="276" w:lineRule="auto"/>
        <w:ind w:firstLine="709"/>
        <w:jc w:val="center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Хід роботи</w:t>
      </w:r>
    </w:p>
    <w:p w:rsidR="00784EEE" w:rsidRDefault="00784EEE" w:rsidP="00784EEE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b/>
          <w:sz w:val="28"/>
          <w:lang w:val="uk-UA"/>
        </w:rPr>
      </w:pPr>
    </w:p>
    <w:p w:rsidR="00784EEE" w:rsidRPr="00784EEE" w:rsidRDefault="0050382A" w:rsidP="00784EEE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b/>
          <w:sz w:val="28"/>
          <w:lang w:val="uk-UA"/>
        </w:rPr>
      </w:pPr>
      <w:r w:rsidRPr="00C57D1E">
        <w:rPr>
          <w:rFonts w:ascii="Times New Roman" w:hAnsi="Times New Roman"/>
          <w:b/>
          <w:sz w:val="28"/>
          <w:lang w:val="uk-UA"/>
        </w:rPr>
        <w:t>Завдання 1</w:t>
      </w:r>
      <w:r w:rsidR="00784EEE">
        <w:rPr>
          <w:rFonts w:ascii="Times New Roman" w:hAnsi="Times New Roman"/>
          <w:b/>
          <w:sz w:val="28"/>
          <w:lang w:val="uk-UA"/>
        </w:rPr>
        <w:t xml:space="preserve">. </w:t>
      </w:r>
      <w:r w:rsidR="00784EEE" w:rsidRPr="00784EEE">
        <w:rPr>
          <w:rFonts w:ascii="Times New Roman" w:eastAsia="Calibri" w:hAnsi="Times New Roman" w:cs="Times New Roman"/>
          <w:sz w:val="28"/>
          <w:szCs w:val="28"/>
          <w:lang w:val="uk-UA"/>
        </w:rPr>
        <w:t>Розгляньте рис. 1 і підпишіть найбільш розповсюджені види тектонічних порушень. Опишіть схему їх утворення і проаналізуйте, яким формам рельєфу вони відповідають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44"/>
      </w:tblGrid>
      <w:tr w:rsidR="00784EEE" w:rsidRPr="006047A8" w:rsidTr="00E4362D">
        <w:trPr>
          <w:trHeight w:val="397"/>
        </w:trPr>
        <w:tc>
          <w:tcPr>
            <w:tcW w:w="9344" w:type="dxa"/>
          </w:tcPr>
          <w:p w:rsidR="00784EEE" w:rsidRPr="00784EEE" w:rsidRDefault="00784EEE" w:rsidP="00784EEE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84EE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br w:type="page"/>
            </w:r>
          </w:p>
        </w:tc>
      </w:tr>
      <w:tr w:rsidR="00784EEE" w:rsidRPr="006047A8" w:rsidTr="00E4362D">
        <w:trPr>
          <w:trHeight w:val="397"/>
        </w:trPr>
        <w:tc>
          <w:tcPr>
            <w:tcW w:w="9344" w:type="dxa"/>
          </w:tcPr>
          <w:p w:rsidR="00784EEE" w:rsidRPr="00784EEE" w:rsidRDefault="00784EEE" w:rsidP="00784EEE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84EEE" w:rsidRPr="006047A8" w:rsidTr="00E4362D">
        <w:trPr>
          <w:trHeight w:val="397"/>
        </w:trPr>
        <w:tc>
          <w:tcPr>
            <w:tcW w:w="9344" w:type="dxa"/>
          </w:tcPr>
          <w:p w:rsidR="00784EEE" w:rsidRPr="00784EEE" w:rsidRDefault="00784EEE" w:rsidP="00784EEE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84EEE" w:rsidRPr="006047A8" w:rsidTr="00E4362D">
        <w:trPr>
          <w:trHeight w:val="397"/>
        </w:trPr>
        <w:tc>
          <w:tcPr>
            <w:tcW w:w="9344" w:type="dxa"/>
          </w:tcPr>
          <w:p w:rsidR="00784EEE" w:rsidRPr="00784EEE" w:rsidRDefault="00784EEE" w:rsidP="00784EEE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84EEE" w:rsidRPr="006047A8" w:rsidTr="00E4362D">
        <w:trPr>
          <w:trHeight w:val="397"/>
        </w:trPr>
        <w:tc>
          <w:tcPr>
            <w:tcW w:w="9344" w:type="dxa"/>
          </w:tcPr>
          <w:p w:rsidR="00784EEE" w:rsidRPr="00784EEE" w:rsidRDefault="00784EEE" w:rsidP="00784EEE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84EEE" w:rsidRPr="006047A8" w:rsidTr="00E4362D">
        <w:trPr>
          <w:trHeight w:val="397"/>
        </w:trPr>
        <w:tc>
          <w:tcPr>
            <w:tcW w:w="9344" w:type="dxa"/>
          </w:tcPr>
          <w:p w:rsidR="00784EEE" w:rsidRPr="00784EEE" w:rsidRDefault="00784EEE" w:rsidP="00784EEE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84EEE" w:rsidRPr="006047A8" w:rsidTr="00E4362D">
        <w:trPr>
          <w:trHeight w:val="397"/>
        </w:trPr>
        <w:tc>
          <w:tcPr>
            <w:tcW w:w="9344" w:type="dxa"/>
          </w:tcPr>
          <w:p w:rsidR="00784EEE" w:rsidRPr="00784EEE" w:rsidRDefault="00784EEE" w:rsidP="00784EEE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84EEE" w:rsidRPr="006047A8" w:rsidTr="00E4362D">
        <w:trPr>
          <w:trHeight w:val="397"/>
        </w:trPr>
        <w:tc>
          <w:tcPr>
            <w:tcW w:w="9344" w:type="dxa"/>
          </w:tcPr>
          <w:p w:rsidR="00784EEE" w:rsidRPr="00784EEE" w:rsidRDefault="00784EEE" w:rsidP="00784EEE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84EEE" w:rsidRPr="006047A8" w:rsidTr="00E4362D">
        <w:trPr>
          <w:trHeight w:val="397"/>
        </w:trPr>
        <w:tc>
          <w:tcPr>
            <w:tcW w:w="9344" w:type="dxa"/>
          </w:tcPr>
          <w:p w:rsidR="00784EEE" w:rsidRPr="00784EEE" w:rsidRDefault="00784EEE" w:rsidP="00784EEE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84EEE" w:rsidRPr="006047A8" w:rsidTr="00E4362D">
        <w:trPr>
          <w:trHeight w:val="397"/>
        </w:trPr>
        <w:tc>
          <w:tcPr>
            <w:tcW w:w="9344" w:type="dxa"/>
          </w:tcPr>
          <w:p w:rsidR="00784EEE" w:rsidRPr="00784EEE" w:rsidRDefault="00784EEE" w:rsidP="00784EEE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84EEE" w:rsidRPr="006047A8" w:rsidTr="00E4362D">
        <w:trPr>
          <w:trHeight w:val="397"/>
        </w:trPr>
        <w:tc>
          <w:tcPr>
            <w:tcW w:w="9344" w:type="dxa"/>
          </w:tcPr>
          <w:p w:rsidR="00784EEE" w:rsidRPr="00784EEE" w:rsidRDefault="00784EEE" w:rsidP="00784EEE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84EEE" w:rsidRPr="006047A8" w:rsidTr="00E4362D">
        <w:trPr>
          <w:trHeight w:val="397"/>
        </w:trPr>
        <w:tc>
          <w:tcPr>
            <w:tcW w:w="9344" w:type="dxa"/>
          </w:tcPr>
          <w:p w:rsidR="00784EEE" w:rsidRPr="00784EEE" w:rsidRDefault="00784EEE" w:rsidP="00784EEE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84EEE" w:rsidRPr="006047A8" w:rsidTr="00E4362D">
        <w:trPr>
          <w:trHeight w:val="397"/>
        </w:trPr>
        <w:tc>
          <w:tcPr>
            <w:tcW w:w="9344" w:type="dxa"/>
          </w:tcPr>
          <w:p w:rsidR="00784EEE" w:rsidRPr="00784EEE" w:rsidRDefault="00784EEE" w:rsidP="00784EEE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84EEE" w:rsidRPr="006047A8" w:rsidTr="00784EEE">
        <w:trPr>
          <w:trHeight w:val="397"/>
        </w:trPr>
        <w:tc>
          <w:tcPr>
            <w:tcW w:w="9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EEE" w:rsidRPr="00784EEE" w:rsidRDefault="00784EEE" w:rsidP="00E4362D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84EEE" w:rsidRPr="006047A8" w:rsidTr="00784EEE">
        <w:trPr>
          <w:trHeight w:val="397"/>
        </w:trPr>
        <w:tc>
          <w:tcPr>
            <w:tcW w:w="9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EEE" w:rsidRPr="00784EEE" w:rsidRDefault="00784EEE" w:rsidP="00E4362D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84EEE" w:rsidRPr="006047A8" w:rsidTr="00784EEE">
        <w:trPr>
          <w:trHeight w:val="397"/>
        </w:trPr>
        <w:tc>
          <w:tcPr>
            <w:tcW w:w="9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EEE" w:rsidRPr="00784EEE" w:rsidRDefault="00784EEE" w:rsidP="00E4362D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84EEE" w:rsidRPr="006047A8" w:rsidTr="00784EEE">
        <w:trPr>
          <w:trHeight w:val="397"/>
        </w:trPr>
        <w:tc>
          <w:tcPr>
            <w:tcW w:w="9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EEE" w:rsidRPr="00784EEE" w:rsidRDefault="00784EEE" w:rsidP="00E4362D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84EEE" w:rsidRPr="006047A8" w:rsidTr="00784EEE">
        <w:trPr>
          <w:trHeight w:val="397"/>
        </w:trPr>
        <w:tc>
          <w:tcPr>
            <w:tcW w:w="9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EEE" w:rsidRPr="00784EEE" w:rsidRDefault="00784EEE" w:rsidP="00E4362D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84EEE" w:rsidRPr="006047A8" w:rsidTr="00784EEE">
        <w:trPr>
          <w:trHeight w:val="397"/>
        </w:trPr>
        <w:tc>
          <w:tcPr>
            <w:tcW w:w="9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EEE" w:rsidRPr="00784EEE" w:rsidRDefault="00784EEE" w:rsidP="00E4362D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84EEE" w:rsidRPr="006047A8" w:rsidTr="00784EEE">
        <w:trPr>
          <w:trHeight w:val="397"/>
        </w:trPr>
        <w:tc>
          <w:tcPr>
            <w:tcW w:w="9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EEE" w:rsidRPr="00784EEE" w:rsidRDefault="00784EEE" w:rsidP="00E4362D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84EEE" w:rsidRPr="006047A8" w:rsidTr="00784EEE">
        <w:trPr>
          <w:trHeight w:val="397"/>
        </w:trPr>
        <w:tc>
          <w:tcPr>
            <w:tcW w:w="9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EEE" w:rsidRPr="00784EEE" w:rsidRDefault="00784EEE" w:rsidP="00E4362D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84EEE" w:rsidRPr="006047A8" w:rsidTr="00784EEE">
        <w:trPr>
          <w:trHeight w:val="397"/>
        </w:trPr>
        <w:tc>
          <w:tcPr>
            <w:tcW w:w="9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EEE" w:rsidRPr="00784EEE" w:rsidRDefault="00784EEE" w:rsidP="00E4362D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84EEE" w:rsidRPr="006047A8" w:rsidTr="00784EEE">
        <w:trPr>
          <w:trHeight w:val="397"/>
        </w:trPr>
        <w:tc>
          <w:tcPr>
            <w:tcW w:w="9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EEE" w:rsidRPr="00784EEE" w:rsidRDefault="00784EEE" w:rsidP="00E4362D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784EEE" w:rsidRPr="00784EEE" w:rsidRDefault="00784EEE" w:rsidP="00784EEE">
      <w:pPr>
        <w:widowControl w:val="0"/>
        <w:spacing w:after="0" w:line="276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84EE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B4781C5" wp14:editId="614A3E6D">
            <wp:simplePos x="0" y="0"/>
            <wp:positionH relativeFrom="column">
              <wp:posOffset>112395</wp:posOffset>
            </wp:positionH>
            <wp:positionV relativeFrom="paragraph">
              <wp:posOffset>85090</wp:posOffset>
            </wp:positionV>
            <wp:extent cx="5739765" cy="8502015"/>
            <wp:effectExtent l="19050" t="0" r="0" b="0"/>
            <wp:wrapTopAndBottom/>
            <wp:docPr id="17" name="Рисунок 1" descr="G:\Геотектоника\РОЗРИВ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еотектоника\РОЗРИВИ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850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EEE" w:rsidRPr="00784EEE" w:rsidRDefault="00784EEE" w:rsidP="00784EEE">
      <w:pPr>
        <w:widowControl w:val="0"/>
        <w:spacing w:after="0" w:line="276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84EEE">
        <w:rPr>
          <w:rFonts w:ascii="Times New Roman" w:eastAsia="Calibri" w:hAnsi="Times New Roman" w:cs="Times New Roman"/>
          <w:sz w:val="28"/>
          <w:szCs w:val="28"/>
          <w:lang w:val="uk-UA"/>
        </w:rPr>
        <w:t>Рис. 1. Види тектонічних порушень</w:t>
      </w:r>
    </w:p>
    <w:p w:rsidR="00784EEE" w:rsidRPr="00784EEE" w:rsidRDefault="00784EEE" w:rsidP="00784EEE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84EEE"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Завдання 2.</w:t>
      </w:r>
      <w:r w:rsidRPr="00784EE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Проаналізуйте рис.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2</w:t>
      </w:r>
      <w:r w:rsidRPr="00784EE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3</w:t>
      </w:r>
      <w:r w:rsidRPr="00784EEE">
        <w:rPr>
          <w:rFonts w:ascii="Times New Roman" w:eastAsia="Calibri" w:hAnsi="Times New Roman" w:cs="Times New Roman"/>
          <w:sz w:val="28"/>
          <w:szCs w:val="28"/>
          <w:lang w:val="uk-UA"/>
        </w:rPr>
        <w:t>, визначте характер тектонічних порушень та дослідить їх зв'язок із екзогенними процесами розвитку земної поверхні та відповідними формами рельєфу. Виявіть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 w:rsidRPr="00784EE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які тектонічні порушення сприяють формуванню денудаційних, а які акумулятивних форм рельєфу.</w:t>
      </w:r>
    </w:p>
    <w:p w:rsidR="00784EEE" w:rsidRPr="00784EEE" w:rsidRDefault="00784EEE" w:rsidP="00784EEE">
      <w:pPr>
        <w:widowControl w:val="0"/>
        <w:spacing w:after="0" w:line="276" w:lineRule="auto"/>
        <w:jc w:val="center"/>
        <w:rPr>
          <w:rFonts w:ascii="Times New Roman" w:eastAsia="Calibri" w:hAnsi="Times New Roman" w:cs="Times New Roman"/>
        </w:rPr>
      </w:pPr>
      <w:r w:rsidRPr="00784EEE">
        <w:rPr>
          <w:rFonts w:ascii="Times New Roman" w:eastAsia="Calibri" w:hAnsi="Times New Roman" w:cs="Times New Roman"/>
        </w:rPr>
        <w:object w:dxaOrig="13250" w:dyaOrig="104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5.7pt;height:244.3pt" o:ole="" o:bordertopcolor="this" o:borderleftcolor="this" o:borderbottomcolor="this" o:borderrightcolor="this">
            <v:imagedata r:id="rId7" o:title="" croptop="10845f" cropbottom="8389f" cropleft="3033f" cropright="4465f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CorelDRAW.Graphic.11" ShapeID="_x0000_i1025" DrawAspect="Content" ObjectID="_1651063931" r:id="rId8"/>
        </w:object>
      </w:r>
    </w:p>
    <w:p w:rsidR="00784EEE" w:rsidRPr="00784EEE" w:rsidRDefault="00784EEE" w:rsidP="00784EEE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84EEE">
        <w:rPr>
          <w:rFonts w:ascii="Times New Roman" w:eastAsia="Calibri" w:hAnsi="Times New Roman" w:cs="Times New Roman"/>
          <w:sz w:val="28"/>
          <w:szCs w:val="28"/>
          <w:lang w:val="uk-UA"/>
        </w:rPr>
        <w:t>Рис 2. Схема розташування найбільших диз’юнктивних порушень в межах акваторії та узбережжя Азовського моря</w:t>
      </w:r>
    </w:p>
    <w:p w:rsidR="00784EEE" w:rsidRPr="00784EEE" w:rsidRDefault="00784EEE" w:rsidP="00784EEE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4EEE">
        <w:rPr>
          <w:rFonts w:ascii="Times New Roman" w:eastAsia="Calibri" w:hAnsi="Times New Roman" w:cs="Times New Roman"/>
          <w:sz w:val="28"/>
          <w:szCs w:val="28"/>
          <w:lang w:val="uk-UA"/>
        </w:rPr>
        <w:t>Умовні позначення</w:t>
      </w:r>
      <w:r w:rsidRPr="00784EEE">
        <w:rPr>
          <w:rFonts w:ascii="Times New Roman" w:eastAsia="Calibri" w:hAnsi="Times New Roman" w:cs="Times New Roman"/>
          <w:sz w:val="28"/>
          <w:szCs w:val="28"/>
        </w:rPr>
        <w:t>:</w:t>
      </w:r>
    </w:p>
    <w:p w:rsidR="00784EEE" w:rsidRPr="00784EEE" w:rsidRDefault="00784EEE" w:rsidP="00784EEE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84EEE">
        <w:rPr>
          <w:rFonts w:ascii="Times New Roman" w:eastAsia="Calibri" w:hAnsi="Times New Roman" w:cs="Times New Roman"/>
          <w:sz w:val="28"/>
          <w:szCs w:val="28"/>
        </w:rPr>
        <w:object w:dxaOrig="13926" w:dyaOrig="156">
          <v:shape id="_x0000_i1026" type="#_x0000_t75" style="width:67.7pt;height:12pt" o:ole="">
            <v:imagedata r:id="rId9" o:title="" cropright="58269f"/>
          </v:shape>
          <o:OLEObject Type="Embed" ProgID="CorelDRAW.Graphic.11" ShapeID="_x0000_i1026" DrawAspect="Content" ObjectID="_1651063932" r:id="rId10"/>
        </w:object>
      </w:r>
      <w:r w:rsidRPr="00784EE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глибинні чітко виражені </w:t>
      </w:r>
      <w:proofErr w:type="spellStart"/>
      <w:r w:rsidRPr="00784EEE">
        <w:rPr>
          <w:rFonts w:ascii="Times New Roman" w:eastAsia="Calibri" w:hAnsi="Times New Roman" w:cs="Times New Roman"/>
          <w:sz w:val="28"/>
          <w:szCs w:val="28"/>
          <w:lang w:val="uk-UA"/>
        </w:rPr>
        <w:t>субмеридіональні</w:t>
      </w:r>
      <w:proofErr w:type="spellEnd"/>
      <w:r w:rsidRPr="00784EE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розломи</w:t>
      </w:r>
      <w:r w:rsidRPr="00784EE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784EEE" w:rsidRPr="00784EEE" w:rsidRDefault="00784EEE" w:rsidP="00784EEE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84EE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961F1B" wp14:editId="20342E92">
            <wp:extent cx="840759" cy="143178"/>
            <wp:effectExtent l="19050" t="0" r="0" b="0"/>
            <wp:docPr id="2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725" t="-78999" r="71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73" cy="144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4EE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глибинні нечітко виражені </w:t>
      </w:r>
      <w:proofErr w:type="spellStart"/>
      <w:r w:rsidRPr="00784EEE">
        <w:rPr>
          <w:rFonts w:ascii="Times New Roman" w:eastAsia="Calibri" w:hAnsi="Times New Roman" w:cs="Times New Roman"/>
          <w:sz w:val="28"/>
          <w:szCs w:val="28"/>
          <w:lang w:val="uk-UA"/>
        </w:rPr>
        <w:t>субмеридіональні</w:t>
      </w:r>
      <w:proofErr w:type="spellEnd"/>
      <w:r w:rsidRPr="00784EE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розломи;</w:t>
      </w:r>
    </w:p>
    <w:p w:rsidR="00784EEE" w:rsidRPr="00784EEE" w:rsidRDefault="00784EEE" w:rsidP="00784EEE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84EE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84EE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EB4FC3" wp14:editId="3A5FB293">
            <wp:extent cx="805180" cy="136525"/>
            <wp:effectExtent l="19050" t="0" r="0" b="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2408" t="-116000" r="54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13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4EE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глибинний нечітко виражений </w:t>
      </w:r>
      <w:proofErr w:type="spellStart"/>
      <w:r w:rsidRPr="00784EEE">
        <w:rPr>
          <w:rFonts w:ascii="Times New Roman" w:eastAsia="Calibri" w:hAnsi="Times New Roman" w:cs="Times New Roman"/>
          <w:sz w:val="28"/>
          <w:szCs w:val="28"/>
          <w:lang w:val="uk-UA"/>
        </w:rPr>
        <w:t>субширотний</w:t>
      </w:r>
      <w:proofErr w:type="spellEnd"/>
      <w:r w:rsidRPr="00784EE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розлом</w:t>
      </w:r>
      <w:r w:rsidRPr="00784EE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784EEE" w:rsidRPr="00784EEE" w:rsidRDefault="00784EEE" w:rsidP="00784EEE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84EE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5276DD" wp14:editId="6AA6BE5F">
            <wp:extent cx="805180" cy="109220"/>
            <wp:effectExtent l="19050" t="0" r="0" b="0"/>
            <wp:docPr id="2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1674" t="-79874" r="34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10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4EE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глибинні чітко виражені </w:t>
      </w:r>
      <w:proofErr w:type="spellStart"/>
      <w:r w:rsidRPr="00784EEE">
        <w:rPr>
          <w:rFonts w:ascii="Times New Roman" w:eastAsia="Calibri" w:hAnsi="Times New Roman" w:cs="Times New Roman"/>
          <w:sz w:val="28"/>
          <w:szCs w:val="28"/>
          <w:lang w:val="uk-UA"/>
        </w:rPr>
        <w:t>субширотні</w:t>
      </w:r>
      <w:proofErr w:type="spellEnd"/>
      <w:r w:rsidRPr="00784EE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розломи</w:t>
      </w:r>
      <w:r w:rsidRPr="00784EE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784EEE" w:rsidRPr="00784EEE" w:rsidRDefault="00784EEE" w:rsidP="00784EEE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84EE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E2244C" wp14:editId="13972CA9">
            <wp:extent cx="805180" cy="149860"/>
            <wp:effectExtent l="19050" t="0" r="0" b="0"/>
            <wp:docPr id="2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0926" t="-125999" r="15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4EE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поверхневі (корові) розломи</w:t>
      </w:r>
      <w:r w:rsidRPr="00784EE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784EEE" w:rsidRPr="00784EEE" w:rsidRDefault="00784EEE" w:rsidP="00784EEE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4EE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9919F3" wp14:editId="71854ED9">
            <wp:extent cx="737235" cy="109220"/>
            <wp:effectExtent l="19050" t="0" r="5715" b="0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7645" t="-78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10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4EE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84EE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не скрізь чітко виражені поверхневі розломи</w:t>
      </w:r>
      <w:r w:rsidRPr="00784EE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84EEE" w:rsidRPr="00784EEE" w:rsidRDefault="00784EEE" w:rsidP="00784EEE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84EEE">
        <w:rPr>
          <w:rFonts w:ascii="Times New Roman" w:eastAsia="Calibri" w:hAnsi="Times New Roman" w:cs="Times New Roman"/>
          <w:sz w:val="28"/>
          <w:szCs w:val="28"/>
          <w:lang w:val="uk-UA"/>
        </w:rPr>
        <w:t>Цифрами на схемі позначені такі розломи:</w:t>
      </w:r>
    </w:p>
    <w:p w:rsidR="00784EEE" w:rsidRPr="00784EEE" w:rsidRDefault="00784EEE" w:rsidP="00784EEE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84EE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1 – </w:t>
      </w:r>
      <w:proofErr w:type="spellStart"/>
      <w:r w:rsidRPr="00784EEE">
        <w:rPr>
          <w:rFonts w:ascii="Times New Roman" w:eastAsia="Calibri" w:hAnsi="Times New Roman" w:cs="Times New Roman"/>
          <w:sz w:val="28"/>
          <w:szCs w:val="28"/>
          <w:lang w:val="uk-UA"/>
        </w:rPr>
        <w:t>Білозерський</w:t>
      </w:r>
      <w:proofErr w:type="spellEnd"/>
      <w:r w:rsidRPr="00784EE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; 2 – </w:t>
      </w:r>
      <w:proofErr w:type="spellStart"/>
      <w:r w:rsidRPr="00784EEE">
        <w:rPr>
          <w:rFonts w:ascii="Times New Roman" w:eastAsia="Calibri" w:hAnsi="Times New Roman" w:cs="Times New Roman"/>
          <w:sz w:val="28"/>
          <w:szCs w:val="28"/>
          <w:lang w:val="uk-UA"/>
        </w:rPr>
        <w:t>Мелітопольсько-Нижньогірський</w:t>
      </w:r>
      <w:proofErr w:type="spellEnd"/>
      <w:r w:rsidRPr="00784EE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; 3 – </w:t>
      </w:r>
      <w:proofErr w:type="spellStart"/>
      <w:r w:rsidRPr="00784EEE">
        <w:rPr>
          <w:rFonts w:ascii="Times New Roman" w:eastAsia="Calibri" w:hAnsi="Times New Roman" w:cs="Times New Roman"/>
          <w:sz w:val="28"/>
          <w:szCs w:val="28"/>
          <w:lang w:val="uk-UA"/>
        </w:rPr>
        <w:t>Корсаксько</w:t>
      </w:r>
      <w:proofErr w:type="spellEnd"/>
      <w:r w:rsidRPr="00784EE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-Феодосійський; 4 – </w:t>
      </w:r>
      <w:proofErr w:type="spellStart"/>
      <w:r w:rsidRPr="00784EEE">
        <w:rPr>
          <w:rFonts w:ascii="Times New Roman" w:eastAsia="Calibri" w:hAnsi="Times New Roman" w:cs="Times New Roman"/>
          <w:sz w:val="28"/>
          <w:szCs w:val="28"/>
          <w:lang w:val="uk-UA"/>
        </w:rPr>
        <w:t>Маріупольсько</w:t>
      </w:r>
      <w:proofErr w:type="spellEnd"/>
      <w:r w:rsidRPr="00784EEE">
        <w:rPr>
          <w:rFonts w:ascii="Times New Roman" w:eastAsia="Calibri" w:hAnsi="Times New Roman" w:cs="Times New Roman"/>
          <w:sz w:val="28"/>
          <w:szCs w:val="28"/>
          <w:lang w:val="uk-UA"/>
        </w:rPr>
        <w:t>-Керченський; 5 – Кальміус-</w:t>
      </w:r>
      <w:proofErr w:type="spellStart"/>
      <w:r w:rsidRPr="00784EEE">
        <w:rPr>
          <w:rFonts w:ascii="Times New Roman" w:eastAsia="Calibri" w:hAnsi="Times New Roman" w:cs="Times New Roman"/>
          <w:sz w:val="28"/>
          <w:szCs w:val="28"/>
          <w:lang w:val="uk-UA"/>
        </w:rPr>
        <w:t>Джигінський</w:t>
      </w:r>
      <w:proofErr w:type="spellEnd"/>
      <w:r w:rsidRPr="00784EEE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784EEE" w:rsidRPr="00784EEE" w:rsidRDefault="00784EEE" w:rsidP="00784EEE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84EEE">
        <w:rPr>
          <w:rFonts w:ascii="Times New Roman" w:eastAsia="Calibri" w:hAnsi="Times New Roman" w:cs="Times New Roman"/>
          <w:sz w:val="28"/>
          <w:szCs w:val="28"/>
          <w:lang w:val="uk-UA"/>
        </w:rPr>
        <w:t>Літерами схемі позначені такі розломи:</w:t>
      </w:r>
    </w:p>
    <w:p w:rsidR="00784EEE" w:rsidRDefault="00784EEE" w:rsidP="00784EEE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84EE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 – </w:t>
      </w:r>
      <w:proofErr w:type="spellStart"/>
      <w:r w:rsidRPr="00784EEE">
        <w:rPr>
          <w:rFonts w:ascii="Times New Roman" w:eastAsia="Calibri" w:hAnsi="Times New Roman" w:cs="Times New Roman"/>
          <w:sz w:val="28"/>
          <w:szCs w:val="28"/>
          <w:lang w:val="uk-UA"/>
        </w:rPr>
        <w:t>Утлюцький</w:t>
      </w:r>
      <w:proofErr w:type="spellEnd"/>
      <w:r w:rsidRPr="00784EE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; б – </w:t>
      </w:r>
      <w:proofErr w:type="spellStart"/>
      <w:r w:rsidRPr="00784EEE">
        <w:rPr>
          <w:rFonts w:ascii="Times New Roman" w:eastAsia="Calibri" w:hAnsi="Times New Roman" w:cs="Times New Roman"/>
          <w:sz w:val="28"/>
          <w:szCs w:val="28"/>
          <w:lang w:val="uk-UA"/>
        </w:rPr>
        <w:t>Молочанський</w:t>
      </w:r>
      <w:proofErr w:type="spellEnd"/>
      <w:r w:rsidRPr="00784EE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; в – Приморський (Береговий); г – </w:t>
      </w:r>
      <w:proofErr w:type="spellStart"/>
      <w:r w:rsidRPr="00784EEE">
        <w:rPr>
          <w:rFonts w:ascii="Times New Roman" w:eastAsia="Calibri" w:hAnsi="Times New Roman" w:cs="Times New Roman"/>
          <w:sz w:val="28"/>
          <w:szCs w:val="28"/>
          <w:lang w:val="uk-UA"/>
        </w:rPr>
        <w:t>Обитічний</w:t>
      </w:r>
      <w:proofErr w:type="spellEnd"/>
      <w:r w:rsidRPr="00784EE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; д – Ногайський; е – Бердянський; ж – </w:t>
      </w:r>
      <w:proofErr w:type="spellStart"/>
      <w:r w:rsidRPr="00784EEE">
        <w:rPr>
          <w:rFonts w:ascii="Times New Roman" w:eastAsia="Calibri" w:hAnsi="Times New Roman" w:cs="Times New Roman"/>
          <w:sz w:val="28"/>
          <w:szCs w:val="28"/>
          <w:lang w:val="uk-UA"/>
        </w:rPr>
        <w:t>Новопетрівський</w:t>
      </w:r>
      <w:proofErr w:type="spellEnd"/>
      <w:r w:rsidRPr="00784EE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; з – </w:t>
      </w:r>
      <w:proofErr w:type="spellStart"/>
      <w:r w:rsidRPr="00784EEE">
        <w:rPr>
          <w:rFonts w:ascii="Times New Roman" w:eastAsia="Calibri" w:hAnsi="Times New Roman" w:cs="Times New Roman"/>
          <w:sz w:val="28"/>
          <w:szCs w:val="28"/>
          <w:lang w:val="uk-UA"/>
        </w:rPr>
        <w:t>Білосарайський</w:t>
      </w:r>
      <w:proofErr w:type="spellEnd"/>
      <w:r w:rsidRPr="00784EEE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784EEE" w:rsidRPr="00784EEE" w:rsidRDefault="00784EEE" w:rsidP="00784EEE">
      <w:pPr>
        <w:widowControl w:val="0"/>
        <w:spacing w:after="0" w:line="276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84EEE">
        <w:rPr>
          <w:rFonts w:ascii="Calibri" w:eastAsia="Calibri" w:hAnsi="Calibri" w:cs="Times New Roman"/>
          <w:noProof/>
          <w:bdr w:val="single" w:sz="12" w:space="0" w:color="auto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562248</wp:posOffset>
            </wp:positionH>
            <wp:positionV relativeFrom="paragraph">
              <wp:posOffset>0</wp:posOffset>
            </wp:positionV>
            <wp:extent cx="5156200" cy="3700780"/>
            <wp:effectExtent l="0" t="0" r="635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89" t="55416" r="41501" b="17902"/>
                    <a:stretch/>
                  </pic:blipFill>
                  <pic:spPr bwMode="auto">
                    <a:xfrm>
                      <a:off x="0" y="0"/>
                      <a:ext cx="5156200" cy="370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Рис. 3</w:t>
      </w:r>
      <w:r w:rsidRPr="00784EEE">
        <w:rPr>
          <w:rFonts w:ascii="Times New Roman" w:eastAsia="Calibri" w:hAnsi="Times New Roman" w:cs="Times New Roman"/>
          <w:sz w:val="28"/>
          <w:szCs w:val="28"/>
          <w:lang w:val="uk-UA"/>
        </w:rPr>
        <w:t>. Південна частина Скандинавського півострова: а) гідрографічна сітка та характер розташування фіордів; б) схема розташування диз’юнктивних порушень.</w:t>
      </w:r>
    </w:p>
    <w:p w:rsidR="00784EEE" w:rsidRPr="00784EEE" w:rsidRDefault="00784EEE" w:rsidP="00784EEE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44"/>
      </w:tblGrid>
      <w:tr w:rsidR="00784EEE" w:rsidRPr="00784EEE" w:rsidTr="00E4362D">
        <w:trPr>
          <w:trHeight w:val="397"/>
        </w:trPr>
        <w:tc>
          <w:tcPr>
            <w:tcW w:w="9344" w:type="dxa"/>
          </w:tcPr>
          <w:p w:rsidR="00784EEE" w:rsidRPr="00784EEE" w:rsidRDefault="00784EEE" w:rsidP="00784EEE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84EE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br w:type="page"/>
            </w:r>
          </w:p>
        </w:tc>
      </w:tr>
      <w:tr w:rsidR="00784EEE" w:rsidRPr="00784EEE" w:rsidTr="00E4362D">
        <w:trPr>
          <w:trHeight w:val="397"/>
        </w:trPr>
        <w:tc>
          <w:tcPr>
            <w:tcW w:w="9344" w:type="dxa"/>
          </w:tcPr>
          <w:p w:rsidR="00784EEE" w:rsidRPr="00784EEE" w:rsidRDefault="00784EEE" w:rsidP="00784EEE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84EEE" w:rsidRPr="00784EEE" w:rsidTr="00E4362D">
        <w:trPr>
          <w:trHeight w:val="397"/>
        </w:trPr>
        <w:tc>
          <w:tcPr>
            <w:tcW w:w="9344" w:type="dxa"/>
          </w:tcPr>
          <w:p w:rsidR="00784EEE" w:rsidRPr="00784EEE" w:rsidRDefault="00784EEE" w:rsidP="00784EEE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84EEE" w:rsidRPr="00784EEE" w:rsidTr="00E4362D">
        <w:trPr>
          <w:trHeight w:val="397"/>
        </w:trPr>
        <w:tc>
          <w:tcPr>
            <w:tcW w:w="9344" w:type="dxa"/>
          </w:tcPr>
          <w:p w:rsidR="00784EEE" w:rsidRPr="00784EEE" w:rsidRDefault="00784EEE" w:rsidP="00784EEE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84EEE" w:rsidRPr="00784EEE" w:rsidTr="00E4362D">
        <w:trPr>
          <w:trHeight w:val="397"/>
        </w:trPr>
        <w:tc>
          <w:tcPr>
            <w:tcW w:w="9344" w:type="dxa"/>
          </w:tcPr>
          <w:p w:rsidR="00784EEE" w:rsidRPr="00784EEE" w:rsidRDefault="00784EEE" w:rsidP="00784EEE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84EEE" w:rsidRPr="00784EEE" w:rsidTr="00E4362D">
        <w:trPr>
          <w:trHeight w:val="397"/>
        </w:trPr>
        <w:tc>
          <w:tcPr>
            <w:tcW w:w="9344" w:type="dxa"/>
          </w:tcPr>
          <w:p w:rsidR="00784EEE" w:rsidRPr="00784EEE" w:rsidRDefault="00784EEE" w:rsidP="00784EEE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84EEE" w:rsidRPr="00784EEE" w:rsidTr="00E4362D">
        <w:trPr>
          <w:trHeight w:val="397"/>
        </w:trPr>
        <w:tc>
          <w:tcPr>
            <w:tcW w:w="9344" w:type="dxa"/>
          </w:tcPr>
          <w:p w:rsidR="00784EEE" w:rsidRPr="00784EEE" w:rsidRDefault="00784EEE" w:rsidP="00784EEE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84EEE" w:rsidRPr="00784EEE" w:rsidTr="00E4362D">
        <w:trPr>
          <w:trHeight w:val="397"/>
        </w:trPr>
        <w:tc>
          <w:tcPr>
            <w:tcW w:w="9344" w:type="dxa"/>
          </w:tcPr>
          <w:p w:rsidR="00784EEE" w:rsidRPr="00784EEE" w:rsidRDefault="00784EEE" w:rsidP="00784EEE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84EEE" w:rsidRPr="00784EEE" w:rsidTr="00E4362D">
        <w:trPr>
          <w:trHeight w:val="397"/>
        </w:trPr>
        <w:tc>
          <w:tcPr>
            <w:tcW w:w="9344" w:type="dxa"/>
          </w:tcPr>
          <w:p w:rsidR="00784EEE" w:rsidRPr="00784EEE" w:rsidRDefault="00784EEE" w:rsidP="00784EEE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84EEE" w:rsidRPr="00784EEE" w:rsidTr="00E4362D">
        <w:trPr>
          <w:trHeight w:val="397"/>
        </w:trPr>
        <w:tc>
          <w:tcPr>
            <w:tcW w:w="9344" w:type="dxa"/>
          </w:tcPr>
          <w:p w:rsidR="00784EEE" w:rsidRPr="00784EEE" w:rsidRDefault="00784EEE" w:rsidP="00784EEE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84EEE" w:rsidRPr="00784EEE" w:rsidTr="00E4362D">
        <w:trPr>
          <w:trHeight w:val="397"/>
        </w:trPr>
        <w:tc>
          <w:tcPr>
            <w:tcW w:w="9344" w:type="dxa"/>
          </w:tcPr>
          <w:p w:rsidR="00784EEE" w:rsidRPr="00784EEE" w:rsidRDefault="00784EEE" w:rsidP="00784EEE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84EEE" w:rsidRPr="00784EEE" w:rsidTr="00E4362D">
        <w:trPr>
          <w:trHeight w:val="397"/>
        </w:trPr>
        <w:tc>
          <w:tcPr>
            <w:tcW w:w="9344" w:type="dxa"/>
          </w:tcPr>
          <w:p w:rsidR="00784EEE" w:rsidRPr="00784EEE" w:rsidRDefault="00784EEE" w:rsidP="00784EEE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84EEE" w:rsidRPr="00784EEE" w:rsidTr="00E4362D">
        <w:trPr>
          <w:trHeight w:val="397"/>
        </w:trPr>
        <w:tc>
          <w:tcPr>
            <w:tcW w:w="9344" w:type="dxa"/>
          </w:tcPr>
          <w:p w:rsidR="00784EEE" w:rsidRPr="00784EEE" w:rsidRDefault="00784EEE" w:rsidP="00784EEE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84EEE" w:rsidRPr="00784EEE" w:rsidTr="00E4362D">
        <w:trPr>
          <w:trHeight w:val="397"/>
        </w:trPr>
        <w:tc>
          <w:tcPr>
            <w:tcW w:w="9344" w:type="dxa"/>
          </w:tcPr>
          <w:p w:rsidR="00784EEE" w:rsidRPr="00784EEE" w:rsidRDefault="00784EEE" w:rsidP="00784EEE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84EEE" w:rsidRPr="00784EEE" w:rsidTr="00E4362D">
        <w:trPr>
          <w:trHeight w:val="397"/>
        </w:trPr>
        <w:tc>
          <w:tcPr>
            <w:tcW w:w="9344" w:type="dxa"/>
          </w:tcPr>
          <w:p w:rsidR="00784EEE" w:rsidRPr="00784EEE" w:rsidRDefault="00784EEE" w:rsidP="00784EEE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84EEE" w:rsidRPr="00784EEE" w:rsidTr="00E4362D">
        <w:trPr>
          <w:trHeight w:val="397"/>
        </w:trPr>
        <w:tc>
          <w:tcPr>
            <w:tcW w:w="9344" w:type="dxa"/>
          </w:tcPr>
          <w:p w:rsidR="00784EEE" w:rsidRPr="00784EEE" w:rsidRDefault="00784EEE" w:rsidP="00784EEE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84EEE" w:rsidRPr="00784EEE" w:rsidTr="00E4362D">
        <w:trPr>
          <w:trHeight w:val="397"/>
        </w:trPr>
        <w:tc>
          <w:tcPr>
            <w:tcW w:w="9344" w:type="dxa"/>
          </w:tcPr>
          <w:p w:rsidR="00784EEE" w:rsidRPr="00784EEE" w:rsidRDefault="00784EEE" w:rsidP="00784EEE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99780E" w:rsidRDefault="0099780E" w:rsidP="008E4579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</w:rPr>
      </w:pPr>
    </w:p>
    <w:p w:rsidR="00335D05" w:rsidRPr="00335D05" w:rsidRDefault="00335D05" w:rsidP="00335D05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35D05"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Завдання 3</w:t>
      </w:r>
      <w:r w:rsidRPr="00335D0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Розгляньте рис.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4</w:t>
      </w:r>
      <w:r w:rsidRPr="00335D0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 проаналізуйте зв'язок між місцем розташуванням епіцентрів землетрусів та кордонами літосферних плит. Дослідить, в межах яких типів кордонів літосферних плит кількість сейсмічних явищ переважає. Визначте території земної поверхні, які розташовані за межами кордонів літосферних плит, але характеризуються найбільшою кількістю землетрусів. Результати аналізу занотуйте.</w:t>
      </w:r>
    </w:p>
    <w:p w:rsidR="00335D05" w:rsidRPr="00335D05" w:rsidRDefault="00335D05" w:rsidP="00335D05">
      <w:pPr>
        <w:widowControl w:val="0"/>
        <w:spacing w:after="0" w:line="276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35D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458F0AB" wp14:editId="1315B62D">
            <wp:simplePos x="0" y="0"/>
            <wp:positionH relativeFrom="column">
              <wp:posOffset>16510</wp:posOffset>
            </wp:positionH>
            <wp:positionV relativeFrom="paragraph">
              <wp:posOffset>3175</wp:posOffset>
            </wp:positionV>
            <wp:extent cx="5835650" cy="2842260"/>
            <wp:effectExtent l="19050" t="0" r="0" b="0"/>
            <wp:wrapTopAndBottom/>
            <wp:docPr id="6" name="Рисунок 6" descr="image009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009_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5D0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Рис.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4</w:t>
      </w:r>
      <w:r w:rsidRPr="00335D05">
        <w:rPr>
          <w:rFonts w:ascii="Times New Roman" w:eastAsia="Calibri" w:hAnsi="Times New Roman" w:cs="Times New Roman"/>
          <w:sz w:val="28"/>
          <w:szCs w:val="28"/>
          <w:lang w:val="uk-UA"/>
        </w:rPr>
        <w:t>. Території концентрації проявлення сейсмічних та вулканічних процесів</w:t>
      </w:r>
    </w:p>
    <w:p w:rsidR="00335D05" w:rsidRPr="00335D05" w:rsidRDefault="00335D05" w:rsidP="00335D05">
      <w:pPr>
        <w:widowControl w:val="0"/>
        <w:spacing w:after="0" w:line="276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45"/>
      </w:tblGrid>
      <w:tr w:rsidR="00335D05" w:rsidRPr="00335D05" w:rsidTr="00E4362D">
        <w:trPr>
          <w:trHeight w:val="397"/>
        </w:trPr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05" w:rsidRPr="00335D05" w:rsidRDefault="00335D05" w:rsidP="00335D05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D05" w:rsidRPr="00335D05" w:rsidTr="00E4362D">
        <w:trPr>
          <w:trHeight w:val="397"/>
        </w:trPr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05" w:rsidRPr="00335D05" w:rsidRDefault="00335D05" w:rsidP="00335D05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D05" w:rsidRPr="00335D05" w:rsidTr="00E4362D">
        <w:trPr>
          <w:trHeight w:val="397"/>
        </w:trPr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05" w:rsidRPr="00335D05" w:rsidRDefault="00335D05" w:rsidP="00335D05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D05" w:rsidRPr="00335D05" w:rsidTr="00E4362D">
        <w:trPr>
          <w:trHeight w:val="397"/>
        </w:trPr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05" w:rsidRPr="00335D05" w:rsidRDefault="00335D05" w:rsidP="00335D05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D05" w:rsidRPr="00335D05" w:rsidTr="00E4362D">
        <w:trPr>
          <w:trHeight w:val="397"/>
        </w:trPr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05" w:rsidRPr="00335D05" w:rsidRDefault="00335D05" w:rsidP="00335D05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D05" w:rsidRPr="00335D05" w:rsidTr="00E4362D">
        <w:trPr>
          <w:trHeight w:val="397"/>
        </w:trPr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05" w:rsidRPr="00335D05" w:rsidRDefault="00335D05" w:rsidP="00335D05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D05" w:rsidRPr="00335D05" w:rsidTr="00E4362D">
        <w:trPr>
          <w:trHeight w:val="397"/>
        </w:trPr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05" w:rsidRPr="00335D05" w:rsidRDefault="00335D05" w:rsidP="00335D05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D05" w:rsidRPr="00335D05" w:rsidTr="00E4362D">
        <w:trPr>
          <w:trHeight w:val="397"/>
        </w:trPr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05" w:rsidRPr="00335D05" w:rsidRDefault="00335D05" w:rsidP="00335D05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D05" w:rsidRPr="00335D05" w:rsidTr="00E4362D">
        <w:trPr>
          <w:trHeight w:val="397"/>
        </w:trPr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05" w:rsidRPr="00335D05" w:rsidRDefault="00335D05" w:rsidP="00335D05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D05" w:rsidRPr="00335D05" w:rsidTr="00E4362D">
        <w:trPr>
          <w:trHeight w:val="397"/>
        </w:trPr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05" w:rsidRPr="00335D05" w:rsidRDefault="00335D05" w:rsidP="00335D05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D05" w:rsidRPr="00335D05" w:rsidTr="00E4362D">
        <w:trPr>
          <w:trHeight w:val="397"/>
        </w:trPr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05" w:rsidRPr="00335D05" w:rsidRDefault="00335D05" w:rsidP="00335D05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D05" w:rsidRPr="00335D05" w:rsidTr="00E4362D">
        <w:trPr>
          <w:trHeight w:val="397"/>
        </w:trPr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05" w:rsidRPr="00335D05" w:rsidRDefault="00335D05" w:rsidP="00335D05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D05" w:rsidRPr="00335D05" w:rsidTr="00E4362D">
        <w:trPr>
          <w:trHeight w:val="397"/>
        </w:trPr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05" w:rsidRPr="00335D05" w:rsidRDefault="00335D05" w:rsidP="00335D05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D05" w:rsidRPr="00335D05" w:rsidTr="00E4362D">
        <w:trPr>
          <w:trHeight w:val="397"/>
        </w:trPr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05" w:rsidRPr="00335D05" w:rsidRDefault="00335D05" w:rsidP="00335D05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D05" w:rsidRPr="00335D05" w:rsidTr="00E4362D">
        <w:trPr>
          <w:trHeight w:val="397"/>
        </w:trPr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05" w:rsidRPr="00335D05" w:rsidRDefault="00335D05" w:rsidP="00335D05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D05" w:rsidRPr="00335D05" w:rsidTr="00E4362D">
        <w:trPr>
          <w:trHeight w:val="397"/>
        </w:trPr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05" w:rsidRPr="00335D05" w:rsidRDefault="00335D05" w:rsidP="00335D05">
            <w:pPr>
              <w:widowControl w:val="0"/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335D05" w:rsidRPr="00335D05" w:rsidRDefault="00335D05" w:rsidP="00335D05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047A8"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Завдання 4.</w:t>
      </w:r>
      <w:r w:rsidRPr="006047A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335D0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 контурну карту Світу нанесіть епіцентри найбільш руйнівних землетрусів в історії людства (згідно Таблиці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1</w:t>
      </w:r>
      <w:r w:rsidRPr="00335D05">
        <w:rPr>
          <w:rFonts w:ascii="Times New Roman" w:eastAsia="Calibri" w:hAnsi="Times New Roman" w:cs="Times New Roman"/>
          <w:sz w:val="28"/>
          <w:szCs w:val="28"/>
          <w:lang w:val="uk-UA"/>
        </w:rPr>
        <w:t>) та визначте їх належність до сейсмічних поясів або районів, результати аналізу занесіть до відповідної таблиці.</w:t>
      </w:r>
    </w:p>
    <w:p w:rsidR="00335D05" w:rsidRPr="00335D05" w:rsidRDefault="00335D05" w:rsidP="00335D05">
      <w:pPr>
        <w:widowControl w:val="0"/>
        <w:spacing w:after="0" w:line="276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Таблиця 1</w:t>
      </w:r>
      <w:r w:rsidRPr="00335D05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  <w:r w:rsidRPr="00335D0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Найбільш руйнівні землетруси в історії людства</w:t>
      </w:r>
    </w:p>
    <w:tbl>
      <w:tblPr>
        <w:tblW w:w="9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1560"/>
        <w:gridCol w:w="2064"/>
        <w:gridCol w:w="3969"/>
      </w:tblGrid>
      <w:tr w:rsidR="00335D05" w:rsidRPr="00335D05" w:rsidTr="006047A8">
        <w:tc>
          <w:tcPr>
            <w:tcW w:w="2263" w:type="dxa"/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Місце землетрусу</w:t>
            </w:r>
          </w:p>
        </w:tc>
        <w:tc>
          <w:tcPr>
            <w:tcW w:w="1560" w:type="dxa"/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Рік проявлення</w:t>
            </w:r>
          </w:p>
        </w:tc>
        <w:tc>
          <w:tcPr>
            <w:tcW w:w="2064" w:type="dxa"/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Кількість загиблих людей</w:t>
            </w:r>
          </w:p>
        </w:tc>
        <w:tc>
          <w:tcPr>
            <w:tcW w:w="3969" w:type="dxa"/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Сейсмічно-географічна належність</w:t>
            </w:r>
          </w:p>
        </w:tc>
      </w:tr>
      <w:tr w:rsidR="00335D05" w:rsidRPr="00335D05" w:rsidTr="006047A8">
        <w:tc>
          <w:tcPr>
            <w:tcW w:w="2263" w:type="dxa"/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Гянджа</w:t>
            </w:r>
            <w:proofErr w:type="spellEnd"/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(Азербайджан)</w:t>
            </w:r>
          </w:p>
        </w:tc>
        <w:tc>
          <w:tcPr>
            <w:tcW w:w="1560" w:type="dxa"/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1139</w:t>
            </w:r>
          </w:p>
        </w:tc>
        <w:tc>
          <w:tcPr>
            <w:tcW w:w="2064" w:type="dxa"/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230000</w:t>
            </w:r>
          </w:p>
        </w:tc>
        <w:tc>
          <w:tcPr>
            <w:tcW w:w="3969" w:type="dxa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:rsidR="00335D05" w:rsidRPr="00335D05" w:rsidRDefault="00335D05" w:rsidP="00335D05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35D05" w:rsidRPr="00335D05" w:rsidTr="006047A8">
        <w:tc>
          <w:tcPr>
            <w:tcW w:w="2263" w:type="dxa"/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Китайське в Шансі</w:t>
            </w:r>
          </w:p>
        </w:tc>
        <w:tc>
          <w:tcPr>
            <w:tcW w:w="1560" w:type="dxa"/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1556</w:t>
            </w:r>
          </w:p>
        </w:tc>
        <w:tc>
          <w:tcPr>
            <w:tcW w:w="2064" w:type="dxa"/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830000</w:t>
            </w:r>
          </w:p>
        </w:tc>
        <w:tc>
          <w:tcPr>
            <w:tcW w:w="3969" w:type="dxa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:rsidR="00335D05" w:rsidRPr="00335D05" w:rsidRDefault="00335D05" w:rsidP="00335D05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35D05" w:rsidRPr="00335D05" w:rsidTr="006047A8">
        <w:trPr>
          <w:trHeight w:val="571"/>
        </w:trPr>
        <w:tc>
          <w:tcPr>
            <w:tcW w:w="2263" w:type="dxa"/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Ямайка</w:t>
            </w:r>
          </w:p>
        </w:tc>
        <w:tc>
          <w:tcPr>
            <w:tcW w:w="1560" w:type="dxa"/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1692</w:t>
            </w:r>
          </w:p>
        </w:tc>
        <w:tc>
          <w:tcPr>
            <w:tcW w:w="2064" w:type="dxa"/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5000</w:t>
            </w:r>
          </w:p>
        </w:tc>
        <w:tc>
          <w:tcPr>
            <w:tcW w:w="3969" w:type="dxa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:rsidR="00335D05" w:rsidRPr="00335D05" w:rsidRDefault="00335D05" w:rsidP="00335D05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35D05" w:rsidRPr="00335D05" w:rsidTr="006047A8">
        <w:tc>
          <w:tcPr>
            <w:tcW w:w="2263" w:type="dxa"/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Сицилія</w:t>
            </w:r>
          </w:p>
        </w:tc>
        <w:tc>
          <w:tcPr>
            <w:tcW w:w="1560" w:type="dxa"/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1693</w:t>
            </w:r>
          </w:p>
        </w:tc>
        <w:tc>
          <w:tcPr>
            <w:tcW w:w="2064" w:type="dxa"/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100000</w:t>
            </w:r>
          </w:p>
        </w:tc>
        <w:tc>
          <w:tcPr>
            <w:tcW w:w="3969" w:type="dxa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:rsidR="00335D05" w:rsidRPr="00335D05" w:rsidRDefault="00335D05" w:rsidP="00335D05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35D05" w:rsidRPr="00335D05" w:rsidTr="006047A8">
        <w:tc>
          <w:tcPr>
            <w:tcW w:w="2263" w:type="dxa"/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Японське в </w:t>
            </w:r>
            <w:proofErr w:type="spellStart"/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Хоей</w:t>
            </w:r>
            <w:proofErr w:type="spellEnd"/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1707</w:t>
            </w:r>
          </w:p>
        </w:tc>
        <w:tc>
          <w:tcPr>
            <w:tcW w:w="2064" w:type="dxa"/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5000</w:t>
            </w:r>
          </w:p>
        </w:tc>
        <w:tc>
          <w:tcPr>
            <w:tcW w:w="3969" w:type="dxa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:rsidR="00335D05" w:rsidRPr="00335D05" w:rsidRDefault="00335D05" w:rsidP="00335D05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35D05" w:rsidRPr="00335D05" w:rsidTr="006047A8">
        <w:tc>
          <w:tcPr>
            <w:tcW w:w="2263" w:type="dxa"/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Асамське</w:t>
            </w:r>
            <w:proofErr w:type="spellEnd"/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(Індія)</w:t>
            </w:r>
          </w:p>
        </w:tc>
        <w:tc>
          <w:tcPr>
            <w:tcW w:w="1560" w:type="dxa"/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1897</w:t>
            </w:r>
          </w:p>
        </w:tc>
        <w:tc>
          <w:tcPr>
            <w:tcW w:w="2064" w:type="dxa"/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1500</w:t>
            </w:r>
          </w:p>
        </w:tc>
        <w:tc>
          <w:tcPr>
            <w:tcW w:w="3969" w:type="dxa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:rsidR="00335D05" w:rsidRPr="00335D05" w:rsidRDefault="00335D05" w:rsidP="00335D05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35D05" w:rsidRPr="00335D05" w:rsidTr="006047A8">
        <w:tc>
          <w:tcPr>
            <w:tcW w:w="2263" w:type="dxa"/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Шемахінське</w:t>
            </w:r>
            <w:proofErr w:type="spellEnd"/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(Азербайджан)</w:t>
            </w:r>
          </w:p>
        </w:tc>
        <w:tc>
          <w:tcPr>
            <w:tcW w:w="1560" w:type="dxa"/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1902</w:t>
            </w:r>
          </w:p>
        </w:tc>
        <w:tc>
          <w:tcPr>
            <w:tcW w:w="2064" w:type="dxa"/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3000</w:t>
            </w:r>
          </w:p>
        </w:tc>
        <w:tc>
          <w:tcPr>
            <w:tcW w:w="3969" w:type="dxa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:rsidR="00335D05" w:rsidRPr="00335D05" w:rsidRDefault="00335D05" w:rsidP="00335D05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35D05" w:rsidRPr="00335D05" w:rsidTr="006047A8">
        <w:tc>
          <w:tcPr>
            <w:tcW w:w="2263" w:type="dxa"/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Мессінське (Італія)</w:t>
            </w:r>
          </w:p>
        </w:tc>
        <w:tc>
          <w:tcPr>
            <w:tcW w:w="1560" w:type="dxa"/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1908</w:t>
            </w:r>
          </w:p>
        </w:tc>
        <w:tc>
          <w:tcPr>
            <w:tcW w:w="2064" w:type="dxa"/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200000</w:t>
            </w:r>
          </w:p>
        </w:tc>
        <w:tc>
          <w:tcPr>
            <w:tcW w:w="3969" w:type="dxa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:rsidR="00335D05" w:rsidRPr="00335D05" w:rsidRDefault="00335D05" w:rsidP="00335D05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35D05" w:rsidRPr="00335D05" w:rsidTr="006047A8">
        <w:tc>
          <w:tcPr>
            <w:tcW w:w="2263" w:type="dxa"/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Канто</w:t>
            </w:r>
            <w:proofErr w:type="spellEnd"/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(Японія)</w:t>
            </w:r>
          </w:p>
        </w:tc>
        <w:tc>
          <w:tcPr>
            <w:tcW w:w="1560" w:type="dxa"/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1923</w:t>
            </w:r>
          </w:p>
        </w:tc>
        <w:tc>
          <w:tcPr>
            <w:tcW w:w="2064" w:type="dxa"/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710000</w:t>
            </w:r>
          </w:p>
        </w:tc>
        <w:tc>
          <w:tcPr>
            <w:tcW w:w="3969" w:type="dxa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:rsidR="00335D05" w:rsidRPr="00335D05" w:rsidRDefault="00335D05" w:rsidP="00335D05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35D05" w:rsidRPr="00335D05" w:rsidTr="006047A8">
        <w:tc>
          <w:tcPr>
            <w:tcW w:w="2263" w:type="dxa"/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Ашхабадське</w:t>
            </w:r>
          </w:p>
        </w:tc>
        <w:tc>
          <w:tcPr>
            <w:tcW w:w="1560" w:type="dxa"/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1948</w:t>
            </w:r>
          </w:p>
        </w:tc>
        <w:tc>
          <w:tcPr>
            <w:tcW w:w="2064" w:type="dxa"/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70000</w:t>
            </w:r>
          </w:p>
        </w:tc>
        <w:tc>
          <w:tcPr>
            <w:tcW w:w="3969" w:type="dxa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:rsidR="00335D05" w:rsidRPr="00335D05" w:rsidRDefault="00335D05" w:rsidP="00335D05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35D05" w:rsidRPr="00335D05" w:rsidTr="006047A8">
        <w:tc>
          <w:tcPr>
            <w:tcW w:w="2263" w:type="dxa"/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Чілійське</w:t>
            </w:r>
          </w:p>
        </w:tc>
        <w:tc>
          <w:tcPr>
            <w:tcW w:w="1560" w:type="dxa"/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1960</w:t>
            </w:r>
          </w:p>
        </w:tc>
        <w:tc>
          <w:tcPr>
            <w:tcW w:w="2064" w:type="dxa"/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6000</w:t>
            </w:r>
          </w:p>
        </w:tc>
        <w:tc>
          <w:tcPr>
            <w:tcW w:w="3969" w:type="dxa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:rsidR="00335D05" w:rsidRPr="00335D05" w:rsidRDefault="00335D05" w:rsidP="00335D05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35D05" w:rsidRPr="00335D05" w:rsidTr="006047A8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Аляскинське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1964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131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:rsidR="00335D05" w:rsidRPr="00335D05" w:rsidRDefault="00335D05" w:rsidP="00335D05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35D05" w:rsidRPr="00335D05" w:rsidTr="006047A8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Ташкентське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1966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:rsidR="00335D05" w:rsidRPr="00335D05" w:rsidRDefault="00335D05" w:rsidP="00335D05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35D05" w:rsidRPr="00335D05" w:rsidTr="006047A8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Таншанське</w:t>
            </w:r>
            <w:proofErr w:type="spellEnd"/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(Китай)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1976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242000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:rsidR="00335D05" w:rsidRPr="00335D05" w:rsidRDefault="00335D05" w:rsidP="00335D05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35D05" w:rsidRPr="00335D05" w:rsidTr="006047A8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Спітакське</w:t>
            </w:r>
            <w:proofErr w:type="spellEnd"/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(</w:t>
            </w:r>
            <w:proofErr w:type="spellStart"/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Арменія</w:t>
            </w:r>
            <w:proofErr w:type="spellEnd"/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1988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25000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:rsidR="00335D05" w:rsidRPr="00335D05" w:rsidRDefault="00335D05" w:rsidP="00335D05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35D05" w:rsidRPr="00335D05" w:rsidTr="006047A8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Кобійське</w:t>
            </w:r>
            <w:proofErr w:type="spellEnd"/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(Японія)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1995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6400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:rsidR="00335D05" w:rsidRPr="00335D05" w:rsidRDefault="00335D05" w:rsidP="00335D05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35D05" w:rsidRPr="00335D05" w:rsidTr="006047A8">
        <w:trPr>
          <w:trHeight w:val="369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Ізмітське</w:t>
            </w:r>
            <w:proofErr w:type="spellEnd"/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(</w:t>
            </w:r>
            <w:proofErr w:type="spellStart"/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Турція</w:t>
            </w:r>
            <w:proofErr w:type="spellEnd"/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1999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18000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:rsidR="00335D05" w:rsidRPr="00335D05" w:rsidRDefault="00335D05" w:rsidP="00335D05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35D05" w:rsidRPr="00335D05" w:rsidTr="006047A8">
        <w:trPr>
          <w:trHeight w:val="421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Сичуанське</w:t>
            </w:r>
            <w:proofErr w:type="spellEnd"/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(Китай)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2008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69000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:rsidR="00335D05" w:rsidRPr="00335D05" w:rsidRDefault="00335D05" w:rsidP="00335D05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35D05" w:rsidRPr="00335D05" w:rsidTr="006047A8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Японія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2011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35D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17000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05" w:rsidRPr="00335D05" w:rsidRDefault="00335D05" w:rsidP="00335D05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C14831" w:rsidRPr="00C57D1E" w:rsidRDefault="006047A8" w:rsidP="00C14831">
      <w:pPr>
        <w:widowControl w:val="0"/>
        <w:spacing w:after="0" w:line="276" w:lineRule="auto"/>
        <w:ind w:firstLine="709"/>
        <w:jc w:val="center"/>
        <w:rPr>
          <w:rFonts w:ascii="Times New Roman" w:hAnsi="Times New Roman"/>
          <w:b/>
          <w:sz w:val="28"/>
          <w:lang w:val="uk-UA"/>
        </w:rPr>
      </w:pPr>
      <w:r w:rsidRPr="000A2B8D"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FD0A1B2" wp14:editId="41D7EFCC">
            <wp:simplePos x="0" y="0"/>
            <wp:positionH relativeFrom="column">
              <wp:posOffset>0</wp:posOffset>
            </wp:positionH>
            <wp:positionV relativeFrom="paragraph">
              <wp:posOffset>544</wp:posOffset>
            </wp:positionV>
            <wp:extent cx="5921375" cy="8881745"/>
            <wp:effectExtent l="19050" t="0" r="3175" b="0"/>
            <wp:wrapTopAndBottom/>
            <wp:docPr id="14" name="Рисунок 2" descr="C:\Users\Murzik\AppData\Local\Microsoft\Windows\Temporary Internet Files\Content.Word\Contur-World-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Murzik\AppData\Local\Microsoft\Windows\Temporary Internet Files\Content.Word\Contur-World-Map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888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831" w:rsidRPr="00C57D1E" w:rsidRDefault="006047A8" w:rsidP="006047A8">
      <w:pPr>
        <w:widowControl w:val="0"/>
        <w:spacing w:after="0" w:line="276" w:lineRule="auto"/>
        <w:ind w:firstLine="709"/>
        <w:jc w:val="center"/>
        <w:rPr>
          <w:rFonts w:ascii="Times New Roman" w:hAnsi="Times New Roman"/>
          <w:sz w:val="28"/>
          <w:lang w:val="uk-UA"/>
        </w:rPr>
      </w:pPr>
      <w:r w:rsidRPr="00C57D1E">
        <w:rPr>
          <w:rFonts w:ascii="Times New Roman" w:hAnsi="Times New Roman"/>
          <w:b/>
          <w:sz w:val="28"/>
          <w:lang w:val="uk-UA"/>
        </w:rPr>
        <w:lastRenderedPageBreak/>
        <w:t>Рекомендована література</w:t>
      </w:r>
      <w:bookmarkStart w:id="0" w:name="_GoBack"/>
      <w:bookmarkEnd w:id="0"/>
    </w:p>
    <w:p w:rsidR="00C14831" w:rsidRPr="00C57D1E" w:rsidRDefault="00C14831" w:rsidP="00C14831">
      <w:pPr>
        <w:widowControl w:val="0"/>
        <w:spacing w:after="0" w:line="276" w:lineRule="auto"/>
        <w:ind w:firstLine="709"/>
        <w:jc w:val="center"/>
        <w:rPr>
          <w:rFonts w:ascii="Times New Roman" w:hAnsi="Times New Roman"/>
          <w:b/>
          <w:sz w:val="28"/>
          <w:lang w:val="uk-UA"/>
        </w:rPr>
      </w:pPr>
      <w:r w:rsidRPr="00C57D1E">
        <w:rPr>
          <w:rFonts w:ascii="Times New Roman" w:hAnsi="Times New Roman"/>
          <w:b/>
          <w:sz w:val="28"/>
          <w:lang w:val="uk-UA"/>
        </w:rPr>
        <w:t>О</w:t>
      </w:r>
      <w:r w:rsidR="00BB563D" w:rsidRPr="00C57D1E">
        <w:rPr>
          <w:rFonts w:ascii="Times New Roman" w:hAnsi="Times New Roman"/>
          <w:b/>
          <w:sz w:val="28"/>
          <w:lang w:val="uk-UA"/>
        </w:rPr>
        <w:t>сновна</w:t>
      </w:r>
    </w:p>
    <w:p w:rsidR="00C22421" w:rsidRPr="00C57D1E" w:rsidRDefault="00C22421" w:rsidP="00BB563D">
      <w:pPr>
        <w:pStyle w:val="a3"/>
        <w:widowControl w:val="0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proofErr w:type="spellStart"/>
      <w:r w:rsidRPr="00C57D1E">
        <w:rPr>
          <w:rFonts w:ascii="Times New Roman" w:hAnsi="Times New Roman"/>
          <w:sz w:val="28"/>
          <w:lang w:val="uk-UA"/>
        </w:rPr>
        <w:t>Динамическая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C57D1E">
        <w:rPr>
          <w:rFonts w:ascii="Times New Roman" w:hAnsi="Times New Roman"/>
          <w:sz w:val="28"/>
          <w:lang w:val="uk-UA"/>
        </w:rPr>
        <w:t>геоморфология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. </w:t>
      </w:r>
      <w:proofErr w:type="spellStart"/>
      <w:r w:rsidRPr="00C57D1E">
        <w:rPr>
          <w:rFonts w:ascii="Times New Roman" w:hAnsi="Times New Roman"/>
          <w:sz w:val="28"/>
          <w:lang w:val="uk-UA"/>
        </w:rPr>
        <w:t>Под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 ред. Г.С. </w:t>
      </w:r>
      <w:proofErr w:type="spellStart"/>
      <w:r w:rsidRPr="00C57D1E">
        <w:rPr>
          <w:rFonts w:ascii="Times New Roman" w:hAnsi="Times New Roman"/>
          <w:sz w:val="28"/>
          <w:lang w:val="uk-UA"/>
        </w:rPr>
        <w:t>Ананьева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, Ю.Г. Симонова, А.И. Спиридонова: </w:t>
      </w:r>
      <w:proofErr w:type="spellStart"/>
      <w:r w:rsidRPr="00C57D1E">
        <w:rPr>
          <w:rFonts w:ascii="Times New Roman" w:hAnsi="Times New Roman"/>
          <w:sz w:val="28"/>
          <w:lang w:val="uk-UA"/>
        </w:rPr>
        <w:t>учеб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. </w:t>
      </w:r>
      <w:proofErr w:type="spellStart"/>
      <w:r w:rsidRPr="00C57D1E">
        <w:rPr>
          <w:rFonts w:ascii="Times New Roman" w:hAnsi="Times New Roman"/>
          <w:sz w:val="28"/>
          <w:lang w:val="uk-UA"/>
        </w:rPr>
        <w:t>пособие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. Москва: </w:t>
      </w:r>
      <w:proofErr w:type="spellStart"/>
      <w:r w:rsidRPr="00C57D1E">
        <w:rPr>
          <w:rFonts w:ascii="Times New Roman" w:hAnsi="Times New Roman"/>
          <w:sz w:val="28"/>
          <w:lang w:val="uk-UA"/>
        </w:rPr>
        <w:t>Изд</w:t>
      </w:r>
      <w:proofErr w:type="spellEnd"/>
      <w:r w:rsidRPr="00C57D1E">
        <w:rPr>
          <w:rFonts w:ascii="Times New Roman" w:hAnsi="Times New Roman"/>
          <w:sz w:val="28"/>
          <w:lang w:val="uk-UA"/>
        </w:rPr>
        <w:t>-во МГУ, 1992. 448 с.</w:t>
      </w:r>
    </w:p>
    <w:p w:rsidR="00C22421" w:rsidRPr="00C57D1E" w:rsidRDefault="00C22421" w:rsidP="00BB563D">
      <w:pPr>
        <w:pStyle w:val="a3"/>
        <w:widowControl w:val="0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proofErr w:type="spellStart"/>
      <w:r w:rsidRPr="00C57D1E">
        <w:rPr>
          <w:rFonts w:ascii="Times New Roman" w:hAnsi="Times New Roman"/>
          <w:sz w:val="28"/>
          <w:lang w:val="uk-UA"/>
        </w:rPr>
        <w:t>Мещеряков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 Ю.А. </w:t>
      </w:r>
      <w:proofErr w:type="spellStart"/>
      <w:r w:rsidRPr="00C57D1E">
        <w:rPr>
          <w:rFonts w:ascii="Times New Roman" w:hAnsi="Times New Roman"/>
          <w:sz w:val="28"/>
          <w:lang w:val="uk-UA"/>
        </w:rPr>
        <w:t>Структурная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C57D1E">
        <w:rPr>
          <w:rFonts w:ascii="Times New Roman" w:hAnsi="Times New Roman"/>
          <w:sz w:val="28"/>
          <w:lang w:val="uk-UA"/>
        </w:rPr>
        <w:t>геоморфология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C57D1E">
        <w:rPr>
          <w:rFonts w:ascii="Times New Roman" w:hAnsi="Times New Roman"/>
          <w:sz w:val="28"/>
          <w:lang w:val="uk-UA"/>
        </w:rPr>
        <w:t>равнинных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C57D1E">
        <w:rPr>
          <w:rFonts w:ascii="Times New Roman" w:hAnsi="Times New Roman"/>
          <w:sz w:val="28"/>
          <w:lang w:val="uk-UA"/>
        </w:rPr>
        <w:t>стран</w:t>
      </w:r>
      <w:proofErr w:type="spellEnd"/>
      <w:r w:rsidRPr="00C57D1E">
        <w:rPr>
          <w:rFonts w:ascii="Times New Roman" w:hAnsi="Times New Roman"/>
          <w:sz w:val="28"/>
          <w:lang w:val="uk-UA"/>
        </w:rPr>
        <w:t>. Москва: Наука, 1965. 390 с.</w:t>
      </w:r>
    </w:p>
    <w:p w:rsidR="00C22421" w:rsidRPr="00C57D1E" w:rsidRDefault="00C22421" w:rsidP="00BB563D">
      <w:pPr>
        <w:pStyle w:val="a3"/>
        <w:widowControl w:val="0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proofErr w:type="spellStart"/>
      <w:r w:rsidRPr="00C57D1E">
        <w:rPr>
          <w:rFonts w:ascii="Times New Roman" w:hAnsi="Times New Roman"/>
          <w:sz w:val="28"/>
          <w:lang w:val="uk-UA"/>
        </w:rPr>
        <w:t>Морфоструктурные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C57D1E">
        <w:rPr>
          <w:rFonts w:ascii="Times New Roman" w:hAnsi="Times New Roman"/>
          <w:sz w:val="28"/>
          <w:lang w:val="uk-UA"/>
        </w:rPr>
        <w:t>иследования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: </w:t>
      </w:r>
      <w:proofErr w:type="spellStart"/>
      <w:r w:rsidRPr="00C57D1E">
        <w:rPr>
          <w:rFonts w:ascii="Times New Roman" w:hAnsi="Times New Roman"/>
          <w:sz w:val="28"/>
          <w:lang w:val="uk-UA"/>
        </w:rPr>
        <w:t>теория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 и практика. Москва: </w:t>
      </w:r>
      <w:proofErr w:type="spellStart"/>
      <w:r w:rsidRPr="00C57D1E">
        <w:rPr>
          <w:rFonts w:ascii="Times New Roman" w:hAnsi="Times New Roman"/>
          <w:sz w:val="28"/>
          <w:lang w:val="uk-UA"/>
        </w:rPr>
        <w:t>Недра</w:t>
      </w:r>
      <w:proofErr w:type="spellEnd"/>
      <w:r w:rsidRPr="00C57D1E">
        <w:rPr>
          <w:rFonts w:ascii="Times New Roman" w:hAnsi="Times New Roman"/>
          <w:sz w:val="28"/>
          <w:lang w:val="uk-UA"/>
        </w:rPr>
        <w:t>, 1990. 157 с.</w:t>
      </w:r>
    </w:p>
    <w:p w:rsidR="00C22421" w:rsidRPr="00C57D1E" w:rsidRDefault="00C22421" w:rsidP="00BB563D">
      <w:pPr>
        <w:pStyle w:val="a3"/>
        <w:widowControl w:val="0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C57D1E">
        <w:rPr>
          <w:rFonts w:ascii="Times New Roman" w:hAnsi="Times New Roman"/>
          <w:sz w:val="28"/>
          <w:lang w:val="uk-UA"/>
        </w:rPr>
        <w:t>Свинко Й.М., Сивий М.Я. Геологія: Підручник. Київ: Либідь, 2003. 480с.</w:t>
      </w:r>
    </w:p>
    <w:p w:rsidR="00C22421" w:rsidRPr="00C57D1E" w:rsidRDefault="00C22421" w:rsidP="00BB563D">
      <w:pPr>
        <w:pStyle w:val="a3"/>
        <w:widowControl w:val="0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C57D1E">
        <w:rPr>
          <w:rFonts w:ascii="Times New Roman" w:hAnsi="Times New Roman"/>
          <w:sz w:val="28"/>
          <w:lang w:val="uk-UA"/>
        </w:rPr>
        <w:t>Сіренко І.М. Динамічна геоморфологія. Навчальний посібник. – Львів: Видавничий центр ЛНУ імені Івана Франка, 2003.</w:t>
      </w:r>
    </w:p>
    <w:p w:rsidR="00C22421" w:rsidRPr="00C57D1E" w:rsidRDefault="00C22421" w:rsidP="00BB563D">
      <w:pPr>
        <w:pStyle w:val="a3"/>
        <w:widowControl w:val="0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proofErr w:type="spellStart"/>
      <w:r w:rsidRPr="00C57D1E">
        <w:rPr>
          <w:rFonts w:ascii="Times New Roman" w:hAnsi="Times New Roman"/>
          <w:sz w:val="28"/>
          <w:lang w:val="uk-UA"/>
        </w:rPr>
        <w:t>Филосов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 В.П. </w:t>
      </w:r>
      <w:proofErr w:type="spellStart"/>
      <w:r w:rsidRPr="00C57D1E">
        <w:rPr>
          <w:rFonts w:ascii="Times New Roman" w:hAnsi="Times New Roman"/>
          <w:sz w:val="28"/>
          <w:lang w:val="uk-UA"/>
        </w:rPr>
        <w:t>Основы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C57D1E">
        <w:rPr>
          <w:rFonts w:ascii="Times New Roman" w:hAnsi="Times New Roman"/>
          <w:sz w:val="28"/>
          <w:lang w:val="uk-UA"/>
        </w:rPr>
        <w:t>морфометрического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 метода </w:t>
      </w:r>
      <w:proofErr w:type="spellStart"/>
      <w:r w:rsidRPr="00C57D1E">
        <w:rPr>
          <w:rFonts w:ascii="Times New Roman" w:hAnsi="Times New Roman"/>
          <w:sz w:val="28"/>
          <w:lang w:val="uk-UA"/>
        </w:rPr>
        <w:t>поиска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C57D1E">
        <w:rPr>
          <w:rFonts w:ascii="Times New Roman" w:hAnsi="Times New Roman"/>
          <w:sz w:val="28"/>
          <w:lang w:val="uk-UA"/>
        </w:rPr>
        <w:t>тектонических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 структур. Саратов: </w:t>
      </w:r>
      <w:proofErr w:type="spellStart"/>
      <w:r w:rsidRPr="00C57D1E">
        <w:rPr>
          <w:rFonts w:ascii="Times New Roman" w:hAnsi="Times New Roman"/>
          <w:sz w:val="28"/>
          <w:lang w:val="uk-UA"/>
        </w:rPr>
        <w:t>Изд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-во </w:t>
      </w:r>
      <w:proofErr w:type="spellStart"/>
      <w:r w:rsidRPr="00C57D1E">
        <w:rPr>
          <w:rFonts w:ascii="Times New Roman" w:hAnsi="Times New Roman"/>
          <w:sz w:val="28"/>
          <w:lang w:val="uk-UA"/>
        </w:rPr>
        <w:t>Саратовского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C57D1E">
        <w:rPr>
          <w:rFonts w:ascii="Times New Roman" w:hAnsi="Times New Roman"/>
          <w:sz w:val="28"/>
          <w:lang w:val="uk-UA"/>
        </w:rPr>
        <w:t>ун</w:t>
      </w:r>
      <w:proofErr w:type="spellEnd"/>
      <w:r w:rsidRPr="00C57D1E">
        <w:rPr>
          <w:rFonts w:ascii="Times New Roman" w:hAnsi="Times New Roman"/>
          <w:sz w:val="28"/>
          <w:lang w:val="uk-UA"/>
        </w:rPr>
        <w:t>-та, 1975. 232 с.</w:t>
      </w:r>
    </w:p>
    <w:p w:rsidR="00C14831" w:rsidRPr="00C57D1E" w:rsidRDefault="00C14831" w:rsidP="008E4579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lang w:val="uk-UA"/>
        </w:rPr>
      </w:pPr>
    </w:p>
    <w:p w:rsidR="00C14831" w:rsidRPr="00C57D1E" w:rsidRDefault="00C14831" w:rsidP="00C14831">
      <w:pPr>
        <w:widowControl w:val="0"/>
        <w:spacing w:after="0" w:line="276" w:lineRule="auto"/>
        <w:ind w:firstLine="709"/>
        <w:jc w:val="center"/>
        <w:rPr>
          <w:rFonts w:ascii="Times New Roman" w:hAnsi="Times New Roman"/>
          <w:b/>
          <w:sz w:val="28"/>
          <w:lang w:val="uk-UA"/>
        </w:rPr>
      </w:pPr>
      <w:r w:rsidRPr="00C57D1E">
        <w:rPr>
          <w:rFonts w:ascii="Times New Roman" w:hAnsi="Times New Roman"/>
          <w:b/>
          <w:sz w:val="28"/>
          <w:lang w:val="uk-UA"/>
        </w:rPr>
        <w:t>Д</w:t>
      </w:r>
      <w:r w:rsidR="00BB563D" w:rsidRPr="00C57D1E">
        <w:rPr>
          <w:rFonts w:ascii="Times New Roman" w:hAnsi="Times New Roman"/>
          <w:b/>
          <w:sz w:val="28"/>
          <w:lang w:val="uk-UA"/>
        </w:rPr>
        <w:t>одаткова</w:t>
      </w:r>
    </w:p>
    <w:p w:rsidR="00BB563D" w:rsidRPr="00C57D1E" w:rsidRDefault="00BB563D" w:rsidP="00BB563D">
      <w:pPr>
        <w:pStyle w:val="a3"/>
        <w:widowControl w:val="0"/>
        <w:numPr>
          <w:ilvl w:val="0"/>
          <w:numId w:val="3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proofErr w:type="spellStart"/>
      <w:r w:rsidRPr="00C57D1E">
        <w:rPr>
          <w:rFonts w:ascii="Times New Roman" w:hAnsi="Times New Roman"/>
          <w:sz w:val="28"/>
          <w:lang w:val="uk-UA"/>
        </w:rPr>
        <w:t>Башенина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 Н.В. </w:t>
      </w:r>
      <w:proofErr w:type="spellStart"/>
      <w:r w:rsidRPr="00C57D1E">
        <w:rPr>
          <w:rFonts w:ascii="Times New Roman" w:hAnsi="Times New Roman"/>
          <w:sz w:val="28"/>
          <w:lang w:val="uk-UA"/>
        </w:rPr>
        <w:t>Формиров</w:t>
      </w:r>
      <w:r w:rsidR="00076ECA" w:rsidRPr="00C57D1E">
        <w:rPr>
          <w:rFonts w:ascii="Times New Roman" w:hAnsi="Times New Roman"/>
          <w:sz w:val="28"/>
          <w:lang w:val="uk-UA"/>
        </w:rPr>
        <w:t>ание</w:t>
      </w:r>
      <w:proofErr w:type="spellEnd"/>
      <w:r w:rsidR="00076ECA" w:rsidRPr="00C57D1E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="00076ECA" w:rsidRPr="00C57D1E">
        <w:rPr>
          <w:rFonts w:ascii="Times New Roman" w:hAnsi="Times New Roman"/>
          <w:sz w:val="28"/>
          <w:lang w:val="uk-UA"/>
        </w:rPr>
        <w:t>рельефа</w:t>
      </w:r>
      <w:proofErr w:type="spellEnd"/>
      <w:r w:rsidR="00076ECA" w:rsidRPr="00C57D1E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="00076ECA" w:rsidRPr="00C57D1E">
        <w:rPr>
          <w:rFonts w:ascii="Times New Roman" w:hAnsi="Times New Roman"/>
          <w:sz w:val="28"/>
          <w:lang w:val="uk-UA"/>
        </w:rPr>
        <w:t>земной</w:t>
      </w:r>
      <w:proofErr w:type="spellEnd"/>
      <w:r w:rsidR="00076ECA" w:rsidRPr="00C57D1E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="00076ECA" w:rsidRPr="00C57D1E">
        <w:rPr>
          <w:rFonts w:ascii="Times New Roman" w:hAnsi="Times New Roman"/>
          <w:sz w:val="28"/>
          <w:lang w:val="uk-UA"/>
        </w:rPr>
        <w:t>поверхности</w:t>
      </w:r>
      <w:proofErr w:type="spellEnd"/>
      <w:r w:rsidR="00076ECA" w:rsidRPr="00C57D1E">
        <w:rPr>
          <w:rFonts w:ascii="Times New Roman" w:hAnsi="Times New Roman"/>
          <w:sz w:val="28"/>
          <w:lang w:val="uk-UA"/>
        </w:rPr>
        <w:t xml:space="preserve">. </w:t>
      </w:r>
      <w:r w:rsidRPr="00C57D1E">
        <w:rPr>
          <w:rFonts w:ascii="Times New Roman" w:hAnsi="Times New Roman"/>
          <w:sz w:val="28"/>
          <w:lang w:val="uk-UA"/>
        </w:rPr>
        <w:t>М</w:t>
      </w:r>
      <w:r w:rsidR="00076ECA" w:rsidRPr="00C57D1E">
        <w:rPr>
          <w:rFonts w:ascii="Times New Roman" w:hAnsi="Times New Roman"/>
          <w:sz w:val="28"/>
          <w:lang w:val="uk-UA"/>
        </w:rPr>
        <w:t>осква</w:t>
      </w:r>
      <w:r w:rsidRPr="00C57D1E">
        <w:rPr>
          <w:rFonts w:ascii="Times New Roman" w:hAnsi="Times New Roman"/>
          <w:sz w:val="28"/>
          <w:lang w:val="uk-UA"/>
        </w:rPr>
        <w:t xml:space="preserve">: </w:t>
      </w:r>
      <w:proofErr w:type="spellStart"/>
      <w:r w:rsidRPr="00C57D1E">
        <w:rPr>
          <w:rFonts w:ascii="Times New Roman" w:hAnsi="Times New Roman"/>
          <w:sz w:val="28"/>
          <w:lang w:val="uk-UA"/>
        </w:rPr>
        <w:t>Высшая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 школа, 1967. 388 с.</w:t>
      </w:r>
    </w:p>
    <w:p w:rsidR="00BB563D" w:rsidRPr="00C57D1E" w:rsidRDefault="00BB563D" w:rsidP="00BB563D">
      <w:pPr>
        <w:pStyle w:val="a3"/>
        <w:widowControl w:val="0"/>
        <w:numPr>
          <w:ilvl w:val="0"/>
          <w:numId w:val="3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C57D1E">
        <w:rPr>
          <w:rFonts w:ascii="Times New Roman" w:hAnsi="Times New Roman"/>
          <w:sz w:val="28"/>
          <w:lang w:val="uk-UA"/>
        </w:rPr>
        <w:t xml:space="preserve">Борсук O.A., </w:t>
      </w:r>
      <w:proofErr w:type="spellStart"/>
      <w:r w:rsidRPr="00C57D1E">
        <w:rPr>
          <w:rFonts w:ascii="Times New Roman" w:hAnsi="Times New Roman"/>
          <w:sz w:val="28"/>
          <w:lang w:val="uk-UA"/>
        </w:rPr>
        <w:t>Спасская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 И.И., </w:t>
      </w:r>
      <w:proofErr w:type="spellStart"/>
      <w:r w:rsidRPr="00C57D1E">
        <w:rPr>
          <w:rFonts w:ascii="Times New Roman" w:hAnsi="Times New Roman"/>
          <w:sz w:val="28"/>
          <w:lang w:val="uk-UA"/>
        </w:rPr>
        <w:t>Тимофеев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 Л. А. </w:t>
      </w:r>
      <w:proofErr w:type="spellStart"/>
      <w:r w:rsidRPr="00C57D1E">
        <w:rPr>
          <w:rFonts w:ascii="Times New Roman" w:hAnsi="Times New Roman"/>
          <w:sz w:val="28"/>
          <w:lang w:val="uk-UA"/>
        </w:rPr>
        <w:t>Вопросы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C57D1E">
        <w:rPr>
          <w:rFonts w:ascii="Times New Roman" w:hAnsi="Times New Roman"/>
          <w:sz w:val="28"/>
          <w:lang w:val="uk-UA"/>
        </w:rPr>
        <w:t>динамической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C57D1E">
        <w:rPr>
          <w:rFonts w:ascii="Times New Roman" w:hAnsi="Times New Roman"/>
          <w:sz w:val="28"/>
          <w:lang w:val="uk-UA"/>
        </w:rPr>
        <w:t>геоморфологии</w:t>
      </w:r>
      <w:proofErr w:type="spellEnd"/>
      <w:r w:rsidR="006D7CE9" w:rsidRPr="00C57D1E">
        <w:rPr>
          <w:rFonts w:ascii="Times New Roman" w:hAnsi="Times New Roman"/>
          <w:sz w:val="28"/>
          <w:lang w:val="uk-UA"/>
        </w:rPr>
        <w:t xml:space="preserve">. </w:t>
      </w:r>
      <w:proofErr w:type="spellStart"/>
      <w:r w:rsidRPr="00C57D1E">
        <w:rPr>
          <w:rFonts w:ascii="Times New Roman" w:hAnsi="Times New Roman"/>
          <w:i/>
          <w:sz w:val="28"/>
          <w:lang w:val="uk-UA"/>
        </w:rPr>
        <w:t>Итоги</w:t>
      </w:r>
      <w:proofErr w:type="spellEnd"/>
      <w:r w:rsidRPr="00C57D1E">
        <w:rPr>
          <w:rFonts w:ascii="Times New Roman" w:hAnsi="Times New Roman"/>
          <w:i/>
          <w:sz w:val="28"/>
          <w:lang w:val="uk-UA"/>
        </w:rPr>
        <w:t xml:space="preserve"> науки </w:t>
      </w:r>
      <w:proofErr w:type="spellStart"/>
      <w:r w:rsidRPr="00C57D1E">
        <w:rPr>
          <w:rFonts w:ascii="Times New Roman" w:hAnsi="Times New Roman"/>
          <w:i/>
          <w:sz w:val="28"/>
          <w:lang w:val="uk-UA"/>
        </w:rPr>
        <w:t>геоморфология</w:t>
      </w:r>
      <w:proofErr w:type="spellEnd"/>
      <w:r w:rsidRPr="00C57D1E">
        <w:rPr>
          <w:rFonts w:ascii="Times New Roman" w:hAnsi="Times New Roman"/>
          <w:i/>
          <w:sz w:val="28"/>
          <w:lang w:val="uk-UA"/>
        </w:rPr>
        <w:t>. ВИНИТИ</w:t>
      </w:r>
      <w:r w:rsidRPr="00C57D1E">
        <w:rPr>
          <w:rFonts w:ascii="Times New Roman" w:hAnsi="Times New Roman"/>
          <w:sz w:val="28"/>
          <w:lang w:val="uk-UA"/>
        </w:rPr>
        <w:t>. – M., 1977. Т. 5. 149 с.</w:t>
      </w:r>
    </w:p>
    <w:p w:rsidR="00BB563D" w:rsidRPr="00C57D1E" w:rsidRDefault="00BB563D" w:rsidP="00BB563D">
      <w:pPr>
        <w:pStyle w:val="a3"/>
        <w:widowControl w:val="0"/>
        <w:numPr>
          <w:ilvl w:val="0"/>
          <w:numId w:val="3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C57D1E">
        <w:rPr>
          <w:rFonts w:ascii="Times New Roman" w:hAnsi="Times New Roman"/>
          <w:sz w:val="28"/>
          <w:lang w:val="uk-UA"/>
        </w:rPr>
        <w:t xml:space="preserve">Костенко Н.П. </w:t>
      </w:r>
      <w:proofErr w:type="spellStart"/>
      <w:r w:rsidRPr="00C57D1E">
        <w:rPr>
          <w:rFonts w:ascii="Times New Roman" w:hAnsi="Times New Roman"/>
          <w:sz w:val="28"/>
          <w:lang w:val="uk-UA"/>
        </w:rPr>
        <w:t>Геоморфология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: </w:t>
      </w:r>
      <w:proofErr w:type="spellStart"/>
      <w:r w:rsidRPr="00C57D1E">
        <w:rPr>
          <w:rFonts w:ascii="Times New Roman" w:hAnsi="Times New Roman"/>
          <w:sz w:val="28"/>
          <w:lang w:val="uk-UA"/>
        </w:rPr>
        <w:t>учебник</w:t>
      </w:r>
      <w:proofErr w:type="spellEnd"/>
      <w:r w:rsidR="006D7CE9" w:rsidRPr="00C57D1E">
        <w:rPr>
          <w:rFonts w:ascii="Times New Roman" w:hAnsi="Times New Roman"/>
          <w:sz w:val="28"/>
          <w:lang w:val="uk-UA"/>
        </w:rPr>
        <w:t>.</w:t>
      </w:r>
      <w:r w:rsidRPr="00C57D1E">
        <w:rPr>
          <w:rFonts w:ascii="Times New Roman" w:hAnsi="Times New Roman"/>
          <w:sz w:val="28"/>
          <w:lang w:val="uk-UA"/>
        </w:rPr>
        <w:t xml:space="preserve"> М</w:t>
      </w:r>
      <w:r w:rsidR="006D7CE9" w:rsidRPr="00C57D1E">
        <w:rPr>
          <w:rFonts w:ascii="Times New Roman" w:hAnsi="Times New Roman"/>
          <w:sz w:val="28"/>
          <w:lang w:val="uk-UA"/>
        </w:rPr>
        <w:t>осква</w:t>
      </w:r>
      <w:r w:rsidRPr="00C57D1E">
        <w:rPr>
          <w:rFonts w:ascii="Times New Roman" w:hAnsi="Times New Roman"/>
          <w:sz w:val="28"/>
          <w:lang w:val="uk-UA"/>
        </w:rPr>
        <w:t xml:space="preserve">: </w:t>
      </w:r>
      <w:proofErr w:type="spellStart"/>
      <w:r w:rsidRPr="00C57D1E">
        <w:rPr>
          <w:rFonts w:ascii="Times New Roman" w:hAnsi="Times New Roman"/>
          <w:sz w:val="28"/>
          <w:lang w:val="uk-UA"/>
        </w:rPr>
        <w:t>Изд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-во </w:t>
      </w:r>
      <w:proofErr w:type="spellStart"/>
      <w:r w:rsidRPr="00C57D1E">
        <w:rPr>
          <w:rFonts w:ascii="Times New Roman" w:hAnsi="Times New Roman"/>
          <w:sz w:val="28"/>
          <w:lang w:val="uk-UA"/>
        </w:rPr>
        <w:t>Моск.ун</w:t>
      </w:r>
      <w:proofErr w:type="spellEnd"/>
      <w:r w:rsidRPr="00C57D1E">
        <w:rPr>
          <w:rFonts w:ascii="Times New Roman" w:hAnsi="Times New Roman"/>
          <w:sz w:val="28"/>
          <w:lang w:val="uk-UA"/>
        </w:rPr>
        <w:t>-та, 1999. 383 с.</w:t>
      </w:r>
    </w:p>
    <w:p w:rsidR="00BB563D" w:rsidRPr="00C57D1E" w:rsidRDefault="00BB563D" w:rsidP="00BB563D">
      <w:pPr>
        <w:pStyle w:val="a3"/>
        <w:widowControl w:val="0"/>
        <w:numPr>
          <w:ilvl w:val="0"/>
          <w:numId w:val="3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proofErr w:type="spellStart"/>
      <w:r w:rsidRPr="00C57D1E">
        <w:rPr>
          <w:rFonts w:ascii="Times New Roman" w:hAnsi="Times New Roman"/>
          <w:sz w:val="28"/>
          <w:lang w:val="uk-UA"/>
        </w:rPr>
        <w:t>Рычагов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 Г.И. </w:t>
      </w:r>
      <w:proofErr w:type="spellStart"/>
      <w:r w:rsidRPr="00C57D1E">
        <w:rPr>
          <w:rFonts w:ascii="Times New Roman" w:hAnsi="Times New Roman"/>
          <w:sz w:val="28"/>
          <w:lang w:val="uk-UA"/>
        </w:rPr>
        <w:t>Общая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C57D1E">
        <w:rPr>
          <w:rFonts w:ascii="Times New Roman" w:hAnsi="Times New Roman"/>
          <w:sz w:val="28"/>
          <w:lang w:val="uk-UA"/>
        </w:rPr>
        <w:t>геоморфология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: </w:t>
      </w:r>
      <w:proofErr w:type="spellStart"/>
      <w:r w:rsidRPr="00C57D1E">
        <w:rPr>
          <w:rFonts w:ascii="Times New Roman" w:hAnsi="Times New Roman"/>
          <w:sz w:val="28"/>
          <w:lang w:val="uk-UA"/>
        </w:rPr>
        <w:t>учебник</w:t>
      </w:r>
      <w:proofErr w:type="spellEnd"/>
      <w:r w:rsidR="006D7CE9" w:rsidRPr="00C57D1E">
        <w:rPr>
          <w:rFonts w:ascii="Times New Roman" w:hAnsi="Times New Roman"/>
          <w:sz w:val="28"/>
          <w:lang w:val="uk-UA"/>
        </w:rPr>
        <w:t>.</w:t>
      </w:r>
      <w:r w:rsidRPr="00C57D1E">
        <w:rPr>
          <w:rFonts w:ascii="Times New Roman" w:hAnsi="Times New Roman"/>
          <w:sz w:val="28"/>
          <w:lang w:val="uk-UA"/>
        </w:rPr>
        <w:t xml:space="preserve"> М</w:t>
      </w:r>
      <w:r w:rsidR="006D7CE9" w:rsidRPr="00C57D1E">
        <w:rPr>
          <w:rFonts w:ascii="Times New Roman" w:hAnsi="Times New Roman"/>
          <w:sz w:val="28"/>
          <w:lang w:val="uk-UA"/>
        </w:rPr>
        <w:t>осква</w:t>
      </w:r>
      <w:r w:rsidRPr="00C57D1E">
        <w:rPr>
          <w:rFonts w:ascii="Times New Roman" w:hAnsi="Times New Roman"/>
          <w:sz w:val="28"/>
          <w:lang w:val="uk-UA"/>
        </w:rPr>
        <w:t xml:space="preserve">: </w:t>
      </w:r>
      <w:proofErr w:type="spellStart"/>
      <w:r w:rsidRPr="00C57D1E">
        <w:rPr>
          <w:rFonts w:ascii="Times New Roman" w:hAnsi="Times New Roman"/>
          <w:sz w:val="28"/>
          <w:lang w:val="uk-UA"/>
        </w:rPr>
        <w:t>Изд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-во </w:t>
      </w:r>
      <w:proofErr w:type="spellStart"/>
      <w:r w:rsidRPr="00C57D1E">
        <w:rPr>
          <w:rFonts w:ascii="Times New Roman" w:hAnsi="Times New Roman"/>
          <w:sz w:val="28"/>
          <w:lang w:val="uk-UA"/>
        </w:rPr>
        <w:t>Моск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. </w:t>
      </w:r>
      <w:proofErr w:type="spellStart"/>
      <w:r w:rsidRPr="00C57D1E">
        <w:rPr>
          <w:rFonts w:ascii="Times New Roman" w:hAnsi="Times New Roman"/>
          <w:sz w:val="28"/>
          <w:lang w:val="uk-UA"/>
        </w:rPr>
        <w:t>ун</w:t>
      </w:r>
      <w:proofErr w:type="spellEnd"/>
      <w:r w:rsidRPr="00C57D1E">
        <w:rPr>
          <w:rFonts w:ascii="Times New Roman" w:hAnsi="Times New Roman"/>
          <w:sz w:val="28"/>
          <w:lang w:val="uk-UA"/>
        </w:rPr>
        <w:t>-та, 2006. 416 с.</w:t>
      </w:r>
    </w:p>
    <w:p w:rsidR="00BB563D" w:rsidRPr="00C57D1E" w:rsidRDefault="00BB563D" w:rsidP="00BB563D">
      <w:pPr>
        <w:pStyle w:val="a3"/>
        <w:widowControl w:val="0"/>
        <w:numPr>
          <w:ilvl w:val="0"/>
          <w:numId w:val="3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C57D1E">
        <w:rPr>
          <w:rFonts w:ascii="Times New Roman" w:hAnsi="Times New Roman"/>
          <w:sz w:val="28"/>
          <w:lang w:val="uk-UA"/>
        </w:rPr>
        <w:t>Стецюк В.В.</w:t>
      </w:r>
      <w:r w:rsidR="006D7CE9" w:rsidRPr="00C57D1E">
        <w:rPr>
          <w:rFonts w:ascii="Times New Roman" w:hAnsi="Times New Roman"/>
          <w:sz w:val="28"/>
          <w:lang w:val="uk-UA"/>
        </w:rPr>
        <w:t>, Ковальчук І.П.</w:t>
      </w:r>
      <w:r w:rsidRPr="00C57D1E">
        <w:rPr>
          <w:rFonts w:ascii="Times New Roman" w:hAnsi="Times New Roman"/>
          <w:sz w:val="28"/>
          <w:lang w:val="uk-UA"/>
        </w:rPr>
        <w:t xml:space="preserve"> Основи геоморфології: </w:t>
      </w:r>
      <w:proofErr w:type="spellStart"/>
      <w:r w:rsidRPr="00C57D1E">
        <w:rPr>
          <w:rFonts w:ascii="Times New Roman" w:hAnsi="Times New Roman"/>
          <w:sz w:val="28"/>
          <w:lang w:val="uk-UA"/>
        </w:rPr>
        <w:t>навч</w:t>
      </w:r>
      <w:proofErr w:type="spellEnd"/>
      <w:r w:rsidRPr="00C57D1E">
        <w:rPr>
          <w:rFonts w:ascii="Times New Roman" w:hAnsi="Times New Roman"/>
          <w:sz w:val="28"/>
          <w:lang w:val="uk-UA"/>
        </w:rPr>
        <w:t>. посібник. – К</w:t>
      </w:r>
      <w:r w:rsidR="006D7CE9" w:rsidRPr="00C57D1E">
        <w:rPr>
          <w:rFonts w:ascii="Times New Roman" w:hAnsi="Times New Roman"/>
          <w:sz w:val="28"/>
          <w:lang w:val="uk-UA"/>
        </w:rPr>
        <w:t>иїв</w:t>
      </w:r>
      <w:r w:rsidRPr="00C57D1E">
        <w:rPr>
          <w:rFonts w:ascii="Times New Roman" w:hAnsi="Times New Roman"/>
          <w:sz w:val="28"/>
          <w:lang w:val="uk-UA"/>
        </w:rPr>
        <w:t>: Вища школа, 2005. 495 с.</w:t>
      </w:r>
    </w:p>
    <w:p w:rsidR="001973F5" w:rsidRPr="00C57D1E" w:rsidRDefault="001973F5" w:rsidP="008E4579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lang w:val="uk-UA"/>
        </w:rPr>
      </w:pPr>
    </w:p>
    <w:p w:rsidR="00BB563D" w:rsidRPr="00C57D1E" w:rsidRDefault="00BB563D" w:rsidP="00BB563D">
      <w:pPr>
        <w:widowControl w:val="0"/>
        <w:spacing w:after="0" w:line="276" w:lineRule="auto"/>
        <w:ind w:firstLine="709"/>
        <w:jc w:val="center"/>
        <w:rPr>
          <w:rFonts w:ascii="Times New Roman" w:hAnsi="Times New Roman"/>
          <w:b/>
          <w:sz w:val="28"/>
          <w:lang w:val="uk-UA"/>
        </w:rPr>
      </w:pPr>
      <w:r w:rsidRPr="00C57D1E">
        <w:rPr>
          <w:rFonts w:ascii="Times New Roman" w:hAnsi="Times New Roman"/>
          <w:b/>
          <w:sz w:val="28"/>
          <w:lang w:val="uk-UA"/>
        </w:rPr>
        <w:t>Інтернет ресурси</w:t>
      </w:r>
    </w:p>
    <w:p w:rsidR="00BB563D" w:rsidRPr="00C57D1E" w:rsidRDefault="003F19D9" w:rsidP="00BB563D">
      <w:pPr>
        <w:pStyle w:val="a3"/>
        <w:widowControl w:val="0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8"/>
          <w:lang w:val="uk-UA"/>
        </w:rPr>
      </w:pPr>
      <w:hyperlink r:id="rId15" w:history="1">
        <w:r w:rsidR="00BB563D" w:rsidRPr="00C57D1E">
          <w:rPr>
            <w:rStyle w:val="a4"/>
            <w:rFonts w:ascii="Times New Roman" w:hAnsi="Times New Roman"/>
            <w:sz w:val="28"/>
            <w:lang w:val="uk-UA"/>
          </w:rPr>
          <w:t>www.geo.ru</w:t>
        </w:r>
      </w:hyperlink>
    </w:p>
    <w:p w:rsidR="00BB563D" w:rsidRPr="00C57D1E" w:rsidRDefault="003F19D9" w:rsidP="00BB563D">
      <w:pPr>
        <w:pStyle w:val="a3"/>
        <w:widowControl w:val="0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8"/>
          <w:lang w:val="uk-UA"/>
        </w:rPr>
      </w:pPr>
      <w:hyperlink r:id="rId16" w:history="1">
        <w:r w:rsidR="00BB563D" w:rsidRPr="00C57D1E">
          <w:rPr>
            <w:rStyle w:val="a4"/>
            <w:rFonts w:ascii="Times New Roman" w:hAnsi="Times New Roman"/>
            <w:sz w:val="28"/>
            <w:lang w:val="uk-UA"/>
          </w:rPr>
          <w:t>www.geofocus.ru</w:t>
        </w:r>
      </w:hyperlink>
    </w:p>
    <w:p w:rsidR="00BB563D" w:rsidRPr="00C57D1E" w:rsidRDefault="003F19D9" w:rsidP="00BB563D">
      <w:pPr>
        <w:pStyle w:val="a3"/>
        <w:widowControl w:val="0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8"/>
          <w:lang w:val="uk-UA"/>
        </w:rPr>
      </w:pPr>
      <w:hyperlink r:id="rId17" w:history="1">
        <w:r w:rsidR="00BB563D" w:rsidRPr="00C57D1E">
          <w:rPr>
            <w:rStyle w:val="a4"/>
            <w:rFonts w:ascii="Times New Roman" w:hAnsi="Times New Roman"/>
            <w:sz w:val="28"/>
            <w:lang w:val="uk-UA"/>
          </w:rPr>
          <w:t>www.national-geographic.ru</w:t>
        </w:r>
      </w:hyperlink>
    </w:p>
    <w:p w:rsidR="00BB563D" w:rsidRPr="00C57D1E" w:rsidRDefault="003F19D9" w:rsidP="00BB563D">
      <w:pPr>
        <w:pStyle w:val="a3"/>
        <w:widowControl w:val="0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8"/>
          <w:lang w:val="uk-UA"/>
        </w:rPr>
      </w:pPr>
      <w:hyperlink r:id="rId18" w:history="1">
        <w:r w:rsidR="00BB563D" w:rsidRPr="00C57D1E">
          <w:rPr>
            <w:rStyle w:val="a4"/>
            <w:rFonts w:ascii="Times New Roman" w:hAnsi="Times New Roman"/>
            <w:sz w:val="28"/>
            <w:lang w:val="uk-UA"/>
          </w:rPr>
          <w:t>http://www.relief.pu.ru</w:t>
        </w:r>
      </w:hyperlink>
    </w:p>
    <w:p w:rsidR="00BB563D" w:rsidRPr="00C57D1E" w:rsidRDefault="003F19D9" w:rsidP="00BB563D">
      <w:pPr>
        <w:pStyle w:val="a3"/>
        <w:widowControl w:val="0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8"/>
          <w:lang w:val="uk-UA"/>
        </w:rPr>
      </w:pPr>
      <w:hyperlink r:id="rId19" w:history="1">
        <w:r w:rsidR="00BB563D" w:rsidRPr="00C57D1E">
          <w:rPr>
            <w:rStyle w:val="a4"/>
            <w:rFonts w:ascii="Times New Roman" w:hAnsi="Times New Roman"/>
            <w:sz w:val="28"/>
            <w:lang w:val="uk-UA"/>
          </w:rPr>
          <w:t>http://www.qpg.geog.cam.ac.uk</w:t>
        </w:r>
      </w:hyperlink>
    </w:p>
    <w:p w:rsidR="00BB563D" w:rsidRPr="00C57D1E" w:rsidRDefault="003F19D9" w:rsidP="00BB563D">
      <w:pPr>
        <w:pStyle w:val="a3"/>
        <w:widowControl w:val="0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8"/>
          <w:lang w:val="uk-UA"/>
        </w:rPr>
      </w:pPr>
      <w:hyperlink r:id="rId20" w:history="1">
        <w:r w:rsidR="00BB563D" w:rsidRPr="00C57D1E">
          <w:rPr>
            <w:rStyle w:val="a4"/>
            <w:rFonts w:ascii="Times New Roman" w:hAnsi="Times New Roman"/>
            <w:sz w:val="28"/>
            <w:lang w:val="uk-UA"/>
          </w:rPr>
          <w:t>http://quaternaiy-science.publiss.net/issues</w:t>
        </w:r>
      </w:hyperlink>
    </w:p>
    <w:p w:rsidR="001973F5" w:rsidRPr="00C57D1E" w:rsidRDefault="003F19D9" w:rsidP="00BB563D">
      <w:pPr>
        <w:pStyle w:val="a3"/>
        <w:widowControl w:val="0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8"/>
          <w:lang w:val="uk-UA"/>
        </w:rPr>
      </w:pPr>
      <w:hyperlink r:id="rId21" w:history="1">
        <w:r w:rsidR="00BB563D" w:rsidRPr="00C57D1E">
          <w:rPr>
            <w:rStyle w:val="a4"/>
            <w:rFonts w:ascii="Times New Roman" w:hAnsi="Times New Roman"/>
            <w:sz w:val="28"/>
            <w:lang w:val="uk-UA"/>
          </w:rPr>
          <w:t>http://www.geomorph.org</w:t>
        </w:r>
      </w:hyperlink>
    </w:p>
    <w:p w:rsidR="00BB563D" w:rsidRPr="00C57D1E" w:rsidRDefault="00BB563D" w:rsidP="00BB563D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lang w:val="uk-UA"/>
        </w:rPr>
      </w:pPr>
    </w:p>
    <w:sectPr w:rsidR="00BB563D" w:rsidRPr="00C57D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97446D"/>
    <w:multiLevelType w:val="hybridMultilevel"/>
    <w:tmpl w:val="792E68C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35F4F28"/>
    <w:multiLevelType w:val="hybridMultilevel"/>
    <w:tmpl w:val="FEAA800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D7D6EC8"/>
    <w:multiLevelType w:val="hybridMultilevel"/>
    <w:tmpl w:val="8A3A66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D65336D"/>
    <w:multiLevelType w:val="hybridMultilevel"/>
    <w:tmpl w:val="88B27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6E33A3"/>
    <w:multiLevelType w:val="hybridMultilevel"/>
    <w:tmpl w:val="550034C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6C751EDF"/>
    <w:multiLevelType w:val="hybridMultilevel"/>
    <w:tmpl w:val="E8102F3A"/>
    <w:lvl w:ilvl="0" w:tplc="2C340E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6C7B75BF"/>
    <w:multiLevelType w:val="multilevel"/>
    <w:tmpl w:val="C9C05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1BB6849"/>
    <w:multiLevelType w:val="multilevel"/>
    <w:tmpl w:val="06A2E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6"/>
  </w:num>
  <w:num w:numId="5">
    <w:abstractNumId w:val="7"/>
  </w:num>
  <w:num w:numId="6">
    <w:abstractNumId w:val="0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DD5"/>
    <w:rsid w:val="00076ECA"/>
    <w:rsid w:val="000C0E67"/>
    <w:rsid w:val="000F2A4C"/>
    <w:rsid w:val="00145D7A"/>
    <w:rsid w:val="00171F5D"/>
    <w:rsid w:val="001973F5"/>
    <w:rsid w:val="00197F10"/>
    <w:rsid w:val="001E502A"/>
    <w:rsid w:val="001F4902"/>
    <w:rsid w:val="0028303E"/>
    <w:rsid w:val="002912E2"/>
    <w:rsid w:val="002B215F"/>
    <w:rsid w:val="002C405F"/>
    <w:rsid w:val="0030755E"/>
    <w:rsid w:val="003110D8"/>
    <w:rsid w:val="00317B54"/>
    <w:rsid w:val="00335D05"/>
    <w:rsid w:val="003734E1"/>
    <w:rsid w:val="003D4059"/>
    <w:rsid w:val="003F3FD7"/>
    <w:rsid w:val="003F6327"/>
    <w:rsid w:val="004346AD"/>
    <w:rsid w:val="004A3BB4"/>
    <w:rsid w:val="0050382A"/>
    <w:rsid w:val="00515842"/>
    <w:rsid w:val="006047A8"/>
    <w:rsid w:val="00611F0B"/>
    <w:rsid w:val="00630B98"/>
    <w:rsid w:val="0064779E"/>
    <w:rsid w:val="00654C96"/>
    <w:rsid w:val="00655BEC"/>
    <w:rsid w:val="006675D2"/>
    <w:rsid w:val="006878EE"/>
    <w:rsid w:val="006B678C"/>
    <w:rsid w:val="006D1113"/>
    <w:rsid w:val="006D3900"/>
    <w:rsid w:val="006D7CE9"/>
    <w:rsid w:val="007130D2"/>
    <w:rsid w:val="00740317"/>
    <w:rsid w:val="00784EEE"/>
    <w:rsid w:val="00815DD5"/>
    <w:rsid w:val="00843632"/>
    <w:rsid w:val="0085102A"/>
    <w:rsid w:val="008E4579"/>
    <w:rsid w:val="0099780E"/>
    <w:rsid w:val="009A26C9"/>
    <w:rsid w:val="009B034A"/>
    <w:rsid w:val="00A03241"/>
    <w:rsid w:val="00A2068A"/>
    <w:rsid w:val="00A24662"/>
    <w:rsid w:val="00A46FF7"/>
    <w:rsid w:val="00A76B96"/>
    <w:rsid w:val="00A95B1B"/>
    <w:rsid w:val="00B53B2C"/>
    <w:rsid w:val="00BB563D"/>
    <w:rsid w:val="00BC48C8"/>
    <w:rsid w:val="00BF4C01"/>
    <w:rsid w:val="00C073D6"/>
    <w:rsid w:val="00C14831"/>
    <w:rsid w:val="00C21AEE"/>
    <w:rsid w:val="00C22421"/>
    <w:rsid w:val="00C57D1E"/>
    <w:rsid w:val="00C71613"/>
    <w:rsid w:val="00CB1ABF"/>
    <w:rsid w:val="00CB1BA3"/>
    <w:rsid w:val="00CC64EF"/>
    <w:rsid w:val="00CF3F33"/>
    <w:rsid w:val="00D41FA2"/>
    <w:rsid w:val="00DB76CA"/>
    <w:rsid w:val="00DD639F"/>
    <w:rsid w:val="00E46B14"/>
    <w:rsid w:val="00E631E2"/>
    <w:rsid w:val="00E96A55"/>
    <w:rsid w:val="00F5412E"/>
    <w:rsid w:val="00FA09DA"/>
    <w:rsid w:val="00FC4ABE"/>
    <w:rsid w:val="00FD1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48C44A9B-D38B-4EC3-8929-265602463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563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B563D"/>
    <w:rPr>
      <w:color w:val="0563C1" w:themeColor="hyperlink"/>
      <w:u w:val="single"/>
    </w:rPr>
  </w:style>
  <w:style w:type="paragraph" w:styleId="a5">
    <w:name w:val="caption"/>
    <w:basedOn w:val="a"/>
    <w:next w:val="a"/>
    <w:uiPriority w:val="35"/>
    <w:unhideWhenUsed/>
    <w:qFormat/>
    <w:rsid w:val="00A46FF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6">
    <w:name w:val="Table Grid"/>
    <w:basedOn w:val="a1"/>
    <w:uiPriority w:val="39"/>
    <w:rsid w:val="00611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197F1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2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hyperlink" Target="http://www.relief.pu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eomorph.org" TargetMode="External"/><Relationship Id="rId7" Type="http://schemas.openxmlformats.org/officeDocument/2006/relationships/image" Target="media/image2.emf"/><Relationship Id="rId12" Type="http://schemas.openxmlformats.org/officeDocument/2006/relationships/image" Target="media/image5.png"/><Relationship Id="rId17" Type="http://schemas.openxmlformats.org/officeDocument/2006/relationships/hyperlink" Target="http://www.national-geographic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eofocus.ru" TargetMode="External"/><Relationship Id="rId20" Type="http://schemas.openxmlformats.org/officeDocument/2006/relationships/hyperlink" Target="http://quaternaiy-science.publiss.net/issue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http://www.geo.ru" TargetMode="External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hyperlink" Target="http://www.qpg.geog.cam.ac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6E966E-2B59-41C2-BE10-4896E399A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959</TotalTime>
  <Pages>8</Pages>
  <Words>734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Зинченко</dc:creator>
  <cp:keywords/>
  <dc:description/>
  <cp:lastModifiedBy>Дмитрий Зинченко</cp:lastModifiedBy>
  <cp:revision>19</cp:revision>
  <dcterms:created xsi:type="dcterms:W3CDTF">2020-02-09T16:17:00Z</dcterms:created>
  <dcterms:modified xsi:type="dcterms:W3CDTF">2020-05-15T13:06:00Z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